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0772" w14:textId="1B91005F" w:rsidR="0097570D" w:rsidRPr="006E569E" w:rsidRDefault="004424A8">
      <w:pPr>
        <w:pStyle w:val="Ttulo1"/>
        <w:rPr>
          <w:rFonts w:ascii="Century Gothic" w:hAnsi="Century Gothic" w:cs="Arial"/>
          <w:sz w:val="22"/>
          <w:szCs w:val="22"/>
        </w:rPr>
      </w:pPr>
      <w:r w:rsidRPr="006E569E">
        <w:rPr>
          <w:rFonts w:ascii="Century Gothic" w:hAnsi="Century Gothic" w:cs="Arial"/>
          <w:sz w:val="22"/>
          <w:szCs w:val="22"/>
        </w:rPr>
        <w:t xml:space="preserve">DECRETO Nº </w:t>
      </w:r>
      <w:r w:rsidR="0090528B" w:rsidRPr="006E569E">
        <w:rPr>
          <w:rFonts w:ascii="Century Gothic" w:hAnsi="Century Gothic" w:cs="Arial"/>
          <w:sz w:val="22"/>
          <w:szCs w:val="22"/>
        </w:rPr>
        <w:t>416</w:t>
      </w:r>
      <w:r w:rsidR="006E569E" w:rsidRPr="006E569E">
        <w:rPr>
          <w:rFonts w:ascii="Century Gothic" w:hAnsi="Century Gothic" w:cs="Arial"/>
          <w:sz w:val="22"/>
          <w:szCs w:val="22"/>
        </w:rPr>
        <w:t>1</w:t>
      </w:r>
      <w:r w:rsidR="009A0F5E" w:rsidRPr="006E569E">
        <w:rPr>
          <w:rFonts w:ascii="Century Gothic" w:hAnsi="Century Gothic" w:cs="Arial"/>
          <w:sz w:val="22"/>
          <w:szCs w:val="22"/>
        </w:rPr>
        <w:t>/</w:t>
      </w:r>
      <w:r w:rsidR="006062FC" w:rsidRPr="006E569E">
        <w:rPr>
          <w:rFonts w:ascii="Century Gothic" w:hAnsi="Century Gothic" w:cs="Arial"/>
          <w:sz w:val="22"/>
          <w:szCs w:val="22"/>
        </w:rPr>
        <w:t>20</w:t>
      </w:r>
      <w:r w:rsidR="005D2B81" w:rsidRPr="006E569E">
        <w:rPr>
          <w:rFonts w:ascii="Century Gothic" w:hAnsi="Century Gothic" w:cs="Arial"/>
          <w:sz w:val="22"/>
          <w:szCs w:val="22"/>
        </w:rPr>
        <w:t>2</w:t>
      </w:r>
      <w:r w:rsidR="0090528B" w:rsidRPr="006E569E">
        <w:rPr>
          <w:rFonts w:ascii="Century Gothic" w:hAnsi="Century Gothic" w:cs="Arial"/>
          <w:sz w:val="22"/>
          <w:szCs w:val="22"/>
        </w:rPr>
        <w:t>4</w:t>
      </w:r>
    </w:p>
    <w:p w14:paraId="0D169010" w14:textId="77777777" w:rsidR="00BC6586" w:rsidRPr="006E569E" w:rsidRDefault="00BC6586">
      <w:pPr>
        <w:rPr>
          <w:rFonts w:ascii="Century Gothic" w:hAnsi="Century Gothic" w:cs="Arial"/>
          <w:sz w:val="22"/>
          <w:szCs w:val="22"/>
        </w:rPr>
      </w:pPr>
    </w:p>
    <w:p w14:paraId="23A00526" w14:textId="77777777" w:rsidR="006E569E" w:rsidRPr="006E569E" w:rsidRDefault="006E569E" w:rsidP="006E569E">
      <w:pPr>
        <w:autoSpaceDE w:val="0"/>
        <w:autoSpaceDN w:val="0"/>
        <w:adjustRightInd w:val="0"/>
        <w:spacing w:line="276" w:lineRule="auto"/>
        <w:ind w:left="2552"/>
        <w:jc w:val="both"/>
        <w:rPr>
          <w:rFonts w:ascii="Century Gothic" w:hAnsi="Century Gothic" w:cs="Arial"/>
          <w:b/>
          <w:sz w:val="22"/>
          <w:szCs w:val="22"/>
        </w:rPr>
      </w:pPr>
      <w:r w:rsidRPr="006E569E">
        <w:rPr>
          <w:rFonts w:ascii="Century Gothic" w:hAnsi="Century Gothic" w:cs="Arial"/>
          <w:b/>
          <w:sz w:val="22"/>
          <w:szCs w:val="22"/>
        </w:rPr>
        <w:t>“DISPÕE SOBRE A ABERTURA DE CRÉDITO SUPLEMENTAR POR REMANEJAMENTO DE DOTAÇÃO ORÇAMENTÁRA E TAMBÉM PELO EXCESSO DE ARRECADAÇÃO NO EXERCÍCIO VIEGENTE E DA OUTRAS PROVIDÊNCIAS</w:t>
      </w:r>
      <w:r w:rsidRPr="006E569E">
        <w:rPr>
          <w:rFonts w:ascii="Century Gothic" w:hAnsi="Century Gothic" w:cs="Arial"/>
          <w:b/>
          <w:bCs/>
          <w:sz w:val="22"/>
          <w:szCs w:val="22"/>
        </w:rPr>
        <w:t>”.</w:t>
      </w:r>
    </w:p>
    <w:p w14:paraId="367291E0" w14:textId="77777777" w:rsidR="00BC6586" w:rsidRPr="006E569E" w:rsidRDefault="00BC6586" w:rsidP="006779E5">
      <w:pPr>
        <w:ind w:firstLine="1440"/>
        <w:jc w:val="both"/>
        <w:rPr>
          <w:rFonts w:ascii="Century Gothic" w:hAnsi="Century Gothic" w:cs="Arial"/>
          <w:b/>
          <w:sz w:val="22"/>
          <w:szCs w:val="22"/>
        </w:rPr>
      </w:pPr>
    </w:p>
    <w:p w14:paraId="64531524" w14:textId="037034C8" w:rsidR="00782FFD" w:rsidRPr="006E569E" w:rsidRDefault="00A6328A" w:rsidP="00B842A4">
      <w:pPr>
        <w:pStyle w:val="Corpodetexto3"/>
        <w:spacing w:after="0"/>
        <w:jc w:val="both"/>
        <w:rPr>
          <w:rFonts w:ascii="Century Gothic" w:hAnsi="Century Gothic" w:cs="Arial"/>
          <w:bCs/>
          <w:sz w:val="22"/>
          <w:szCs w:val="22"/>
        </w:rPr>
      </w:pPr>
      <w:r w:rsidRPr="006E569E">
        <w:rPr>
          <w:rFonts w:ascii="Century Gothic" w:hAnsi="Century Gothic" w:cs="Arial"/>
          <w:b/>
          <w:sz w:val="22"/>
          <w:szCs w:val="22"/>
        </w:rPr>
        <w:t>MOACIR MOTTIN</w:t>
      </w:r>
      <w:r w:rsidR="00782FFD" w:rsidRPr="006E569E">
        <w:rPr>
          <w:rFonts w:ascii="Century Gothic" w:hAnsi="Century Gothic" w:cs="Arial"/>
          <w:bCs/>
          <w:sz w:val="22"/>
          <w:szCs w:val="22"/>
        </w:rPr>
        <w:t>, Prefeito Municipal de Ouro Verde, Estado de Santa Catarina, no uso de suas atribuições legais</w:t>
      </w:r>
      <w:r w:rsidR="004424A8" w:rsidRPr="006E569E">
        <w:rPr>
          <w:rFonts w:ascii="Century Gothic" w:hAnsi="Century Gothic" w:cs="Arial"/>
          <w:bCs/>
          <w:sz w:val="22"/>
          <w:szCs w:val="22"/>
        </w:rPr>
        <w:t xml:space="preserve">, em especial a Lei Municipal nº </w:t>
      </w:r>
      <w:r w:rsidRPr="006E569E">
        <w:rPr>
          <w:rFonts w:ascii="Century Gothic" w:hAnsi="Century Gothic" w:cs="Arial"/>
          <w:bCs/>
          <w:sz w:val="22"/>
          <w:szCs w:val="22"/>
        </w:rPr>
        <w:t>1</w:t>
      </w:r>
      <w:r w:rsidR="0090528B" w:rsidRPr="006E569E">
        <w:rPr>
          <w:rFonts w:ascii="Century Gothic" w:hAnsi="Century Gothic" w:cs="Arial"/>
          <w:bCs/>
          <w:sz w:val="22"/>
          <w:szCs w:val="22"/>
        </w:rPr>
        <w:t>2</w:t>
      </w:r>
      <w:r w:rsidR="006E569E" w:rsidRPr="006E569E">
        <w:rPr>
          <w:rFonts w:ascii="Century Gothic" w:hAnsi="Century Gothic" w:cs="Arial"/>
          <w:bCs/>
          <w:sz w:val="22"/>
          <w:szCs w:val="22"/>
        </w:rPr>
        <w:t>19</w:t>
      </w:r>
      <w:r w:rsidR="0090528B" w:rsidRPr="006E569E">
        <w:rPr>
          <w:rFonts w:ascii="Century Gothic" w:hAnsi="Century Gothic" w:cs="Arial"/>
          <w:bCs/>
          <w:sz w:val="22"/>
          <w:szCs w:val="22"/>
        </w:rPr>
        <w:t>/2024</w:t>
      </w:r>
      <w:r w:rsidR="00782FFD" w:rsidRPr="006E569E">
        <w:rPr>
          <w:rFonts w:ascii="Century Gothic" w:hAnsi="Century Gothic" w:cs="Arial"/>
          <w:bCs/>
          <w:sz w:val="22"/>
          <w:szCs w:val="22"/>
        </w:rPr>
        <w:t>.</w:t>
      </w:r>
    </w:p>
    <w:p w14:paraId="625EECF4" w14:textId="77777777" w:rsidR="0078167B" w:rsidRPr="006E569E" w:rsidRDefault="0078167B" w:rsidP="004424A8">
      <w:pPr>
        <w:pStyle w:val="Corpodetexto3"/>
        <w:spacing w:after="0"/>
        <w:ind w:right="-125" w:firstLine="708"/>
        <w:jc w:val="both"/>
        <w:rPr>
          <w:rFonts w:ascii="Century Gothic" w:hAnsi="Century Gothic" w:cs="Arial"/>
          <w:bCs/>
          <w:sz w:val="22"/>
          <w:szCs w:val="22"/>
        </w:rPr>
      </w:pPr>
    </w:p>
    <w:p w14:paraId="6EB5358A" w14:textId="77777777" w:rsidR="00782FFD" w:rsidRPr="006E569E" w:rsidRDefault="004424A8" w:rsidP="00283CC0">
      <w:pPr>
        <w:pStyle w:val="Corpodetexto3"/>
        <w:spacing w:after="0"/>
        <w:ind w:right="-125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6E569E">
        <w:rPr>
          <w:rFonts w:ascii="Century Gothic" w:hAnsi="Century Gothic" w:cs="Arial"/>
          <w:b/>
          <w:bCs/>
          <w:sz w:val="22"/>
          <w:szCs w:val="22"/>
        </w:rPr>
        <w:t>Decreta:</w:t>
      </w:r>
    </w:p>
    <w:p w14:paraId="38D3D45D" w14:textId="77777777" w:rsidR="00BC6586" w:rsidRPr="006E569E" w:rsidRDefault="00BC6586" w:rsidP="00782FFD">
      <w:pPr>
        <w:ind w:firstLine="708"/>
        <w:jc w:val="both"/>
        <w:rPr>
          <w:rFonts w:ascii="Century Gothic" w:hAnsi="Century Gothic" w:cs="Arial"/>
          <w:b/>
          <w:sz w:val="22"/>
          <w:szCs w:val="22"/>
        </w:rPr>
      </w:pPr>
    </w:p>
    <w:p w14:paraId="389CEED9" w14:textId="77777777" w:rsidR="006E569E" w:rsidRPr="006E569E" w:rsidRDefault="006E569E" w:rsidP="006E569E">
      <w:pPr>
        <w:jc w:val="both"/>
        <w:rPr>
          <w:rFonts w:ascii="Century Gothic" w:hAnsi="Century Gothic" w:cs="Arial"/>
          <w:sz w:val="22"/>
          <w:szCs w:val="22"/>
        </w:rPr>
      </w:pPr>
      <w:r w:rsidRPr="006E569E">
        <w:rPr>
          <w:rFonts w:ascii="Century Gothic" w:hAnsi="Century Gothic" w:cs="Arial"/>
          <w:b/>
          <w:sz w:val="22"/>
          <w:szCs w:val="22"/>
        </w:rPr>
        <w:t xml:space="preserve">Art. 1º. – </w:t>
      </w:r>
      <w:r w:rsidRPr="006E569E">
        <w:rPr>
          <w:rFonts w:ascii="Century Gothic" w:hAnsi="Century Gothic" w:cs="Arial"/>
          <w:sz w:val="22"/>
          <w:szCs w:val="22"/>
        </w:rPr>
        <w:t>Fica o Poder Executivo Municipal Autorizado abrir crédito suplementar no valor de até R$ 565.000,00 (Quinhentos e sessenta e cinco mil reais) destinados para as seguintes Dotações Orçamentárias:</w:t>
      </w:r>
    </w:p>
    <w:p w14:paraId="7783C130" w14:textId="77777777" w:rsidR="006E569E" w:rsidRPr="006E569E" w:rsidRDefault="006E569E" w:rsidP="006E569E">
      <w:pPr>
        <w:ind w:firstLine="900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60"/>
        <w:gridCol w:w="7261"/>
      </w:tblGrid>
      <w:tr w:rsidR="006E569E" w:rsidRPr="006E569E" w14:paraId="6A383AF6" w14:textId="77777777" w:rsidTr="004B267B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14973DC9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Órgão Orçament.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0929F880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4000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2A2F0DFC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SECRETARIA/COORD. DE EDUCAÇÃO E ESPORTES</w:t>
            </w:r>
          </w:p>
        </w:tc>
      </w:tr>
      <w:tr w:rsidR="006E569E" w:rsidRPr="006E569E" w14:paraId="4F00C178" w14:textId="77777777" w:rsidTr="004B267B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0A3AD4F9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0E0913A0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4001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0D429953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DEPARTAMENTO DE EDUCAÇÃO</w:t>
            </w:r>
          </w:p>
        </w:tc>
      </w:tr>
      <w:tr w:rsidR="006E569E" w:rsidRPr="006E569E" w14:paraId="74F9F68C" w14:textId="77777777" w:rsidTr="004B267B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6B0AFAE6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1F482F62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2F4E96BF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Educação</w:t>
            </w:r>
          </w:p>
        </w:tc>
      </w:tr>
      <w:tr w:rsidR="006E569E" w:rsidRPr="006E569E" w14:paraId="59BE529E" w14:textId="77777777" w:rsidTr="004B267B">
        <w:trPr>
          <w:trHeight w:val="285"/>
        </w:trPr>
        <w:tc>
          <w:tcPr>
            <w:tcW w:w="1980" w:type="dxa"/>
            <w:shd w:val="clear" w:color="000000" w:fill="D9D9D9"/>
            <w:vAlign w:val="center"/>
          </w:tcPr>
          <w:p w14:paraId="34745EE8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Subfunção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6F69C278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361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47566DC7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Ensino Fundamental</w:t>
            </w:r>
          </w:p>
        </w:tc>
      </w:tr>
      <w:tr w:rsidR="006E569E" w:rsidRPr="006E569E" w14:paraId="00D5BBC0" w14:textId="77777777" w:rsidTr="004B267B">
        <w:trPr>
          <w:trHeight w:val="285"/>
        </w:trPr>
        <w:tc>
          <w:tcPr>
            <w:tcW w:w="1980" w:type="dxa"/>
            <w:shd w:val="clear" w:color="000000" w:fill="D9D9D9"/>
            <w:vAlign w:val="center"/>
          </w:tcPr>
          <w:p w14:paraId="757463BE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0D2362E4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219589D7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Educação para Todos</w:t>
            </w:r>
          </w:p>
        </w:tc>
      </w:tr>
      <w:tr w:rsidR="006E569E" w:rsidRPr="006E569E" w14:paraId="7B4C0178" w14:textId="77777777" w:rsidTr="004B267B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2906289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820D493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3E87D039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Manut do Transporte Escolar – Ensino Fundamental</w:t>
            </w:r>
          </w:p>
        </w:tc>
      </w:tr>
      <w:tr w:rsidR="006E569E" w:rsidRPr="006E569E" w14:paraId="05F6400D" w14:textId="77777777" w:rsidTr="004B267B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2DE14A30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6E7D500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76E3385D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color w:val="000000"/>
                <w:sz w:val="22"/>
                <w:szCs w:val="22"/>
              </w:rPr>
              <w:t>Receitas de Impostos e de Transferência de Impostos - Educação</w:t>
            </w:r>
          </w:p>
        </w:tc>
      </w:tr>
      <w:tr w:rsidR="006E569E" w:rsidRPr="006E569E" w14:paraId="102F0257" w14:textId="77777777" w:rsidTr="004B267B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5303D45D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4F6E2FA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3390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1E6E7FF1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Aplicações Diretas – Despesa – 24</w:t>
            </w:r>
          </w:p>
        </w:tc>
      </w:tr>
      <w:tr w:rsidR="006E569E" w:rsidRPr="006E569E" w14:paraId="593908E4" w14:textId="77777777" w:rsidTr="004B267B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76798983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F9D527D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41724E77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FF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sz w:val="22"/>
                <w:szCs w:val="22"/>
              </w:rPr>
              <w:t>400.000,00</w:t>
            </w:r>
          </w:p>
        </w:tc>
      </w:tr>
      <w:tr w:rsidR="006E569E" w:rsidRPr="006E569E" w14:paraId="16369837" w14:textId="77777777" w:rsidTr="004B267B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7C16EE9D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Subfunção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16CCEA6F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362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4E4A5F4B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Ensino Médio</w:t>
            </w:r>
          </w:p>
        </w:tc>
      </w:tr>
      <w:tr w:rsidR="006E569E" w:rsidRPr="006E569E" w14:paraId="72F1EC6E" w14:textId="77777777" w:rsidTr="004B267B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477A32E6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35FF6EE2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234D98F6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Apoio ao Ensino Médio</w:t>
            </w:r>
          </w:p>
        </w:tc>
      </w:tr>
      <w:tr w:rsidR="006E569E" w:rsidRPr="006E569E" w14:paraId="413E3535" w14:textId="77777777" w:rsidTr="004B267B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6083AB6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4C1309C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42729801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Manut do Ensino Médio</w:t>
            </w:r>
          </w:p>
        </w:tc>
      </w:tr>
      <w:tr w:rsidR="006E569E" w:rsidRPr="006E569E" w14:paraId="641B7664" w14:textId="77777777" w:rsidTr="004B267B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0A8BF9BD" w14:textId="77777777" w:rsidR="006E569E" w:rsidRPr="006E569E" w:rsidRDefault="006E569E" w:rsidP="004B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6F88614" w14:textId="77777777" w:rsidR="006E569E" w:rsidRPr="006E569E" w:rsidRDefault="006E569E" w:rsidP="004B267B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773C6C81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color w:val="000000"/>
                <w:sz w:val="22"/>
                <w:szCs w:val="22"/>
              </w:rPr>
              <w:t>Recursos Ordinários</w:t>
            </w:r>
          </w:p>
        </w:tc>
      </w:tr>
      <w:tr w:rsidR="006E569E" w:rsidRPr="006E569E" w14:paraId="0074656C" w14:textId="77777777" w:rsidTr="004B267B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0C99B8F7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0599F05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3390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09363AA4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Aplicações Diretas – Despesa – 30</w:t>
            </w:r>
          </w:p>
        </w:tc>
      </w:tr>
      <w:tr w:rsidR="006E569E" w:rsidRPr="006E569E" w14:paraId="381C4E14" w14:textId="77777777" w:rsidTr="004B267B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0C6398CD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3E99A03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13C6439B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sz w:val="22"/>
                <w:szCs w:val="22"/>
              </w:rPr>
              <w:t>65.000,00</w:t>
            </w:r>
          </w:p>
        </w:tc>
      </w:tr>
      <w:tr w:rsidR="006E569E" w:rsidRPr="006E569E" w14:paraId="5A9DA78D" w14:textId="77777777" w:rsidTr="004B267B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0EC14A8" w14:textId="77777777" w:rsidR="006E569E" w:rsidRPr="006E569E" w:rsidRDefault="006E569E" w:rsidP="004B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Subfunção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BE13E21" w14:textId="77777777" w:rsidR="006E569E" w:rsidRPr="006E569E" w:rsidRDefault="006E569E" w:rsidP="004B267B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3B1974AB" w14:textId="77777777" w:rsidR="006E569E" w:rsidRPr="006E569E" w:rsidRDefault="006E569E" w:rsidP="004B267B">
            <w:pPr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Educação Infantil</w:t>
            </w:r>
          </w:p>
        </w:tc>
      </w:tr>
      <w:tr w:rsidR="006E569E" w:rsidRPr="006E569E" w14:paraId="1FBECDA3" w14:textId="77777777" w:rsidTr="004B267B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D31A77C" w14:textId="77777777" w:rsidR="006E569E" w:rsidRPr="006E569E" w:rsidRDefault="006E569E" w:rsidP="004B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Programa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4F32307" w14:textId="77777777" w:rsidR="006E569E" w:rsidRPr="006E569E" w:rsidRDefault="006E569E" w:rsidP="004B267B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1E939B70" w14:textId="77777777" w:rsidR="006E569E" w:rsidRPr="006E569E" w:rsidRDefault="006E569E" w:rsidP="004B267B">
            <w:pPr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Criança na Escola</w:t>
            </w:r>
          </w:p>
        </w:tc>
      </w:tr>
      <w:tr w:rsidR="006E569E" w:rsidRPr="006E569E" w14:paraId="13D794E8" w14:textId="77777777" w:rsidTr="004B267B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5E3B7A9" w14:textId="77777777" w:rsidR="006E569E" w:rsidRPr="006E569E" w:rsidRDefault="006E569E" w:rsidP="004B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C09B93E" w14:textId="77777777" w:rsidR="006E569E" w:rsidRPr="006E569E" w:rsidRDefault="006E569E" w:rsidP="004B267B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2.90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5C145A43" w14:textId="77777777" w:rsidR="006E569E" w:rsidRPr="006E569E" w:rsidRDefault="006E569E" w:rsidP="004B267B">
            <w:pPr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Manut da Educação Infantil – Creche</w:t>
            </w:r>
          </w:p>
        </w:tc>
      </w:tr>
      <w:tr w:rsidR="006E569E" w:rsidRPr="006E569E" w14:paraId="4CD41EFB" w14:textId="77777777" w:rsidTr="004B267B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50785695" w14:textId="77777777" w:rsidR="006E569E" w:rsidRPr="006E569E" w:rsidRDefault="006E569E" w:rsidP="004B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39E64DA" w14:textId="77777777" w:rsidR="006E569E" w:rsidRPr="006E569E" w:rsidRDefault="006E569E" w:rsidP="004B267B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5E8FC70D" w14:textId="77777777" w:rsidR="006E569E" w:rsidRPr="006E569E" w:rsidRDefault="006E569E" w:rsidP="004B267B">
            <w:pPr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color w:val="000000"/>
                <w:sz w:val="22"/>
                <w:szCs w:val="22"/>
              </w:rPr>
              <w:t>Receitas de Impostos e de Transferência de Impostos - Educação</w:t>
            </w:r>
          </w:p>
        </w:tc>
      </w:tr>
      <w:tr w:rsidR="006E569E" w:rsidRPr="006E569E" w14:paraId="7929D040" w14:textId="77777777" w:rsidTr="004B267B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00B5542F" w14:textId="77777777" w:rsidR="006E569E" w:rsidRPr="006E569E" w:rsidRDefault="006E569E" w:rsidP="004B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76B501D" w14:textId="77777777" w:rsidR="006E569E" w:rsidRPr="006E569E" w:rsidRDefault="006E569E" w:rsidP="004B267B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3390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7AED357C" w14:textId="77777777" w:rsidR="006E569E" w:rsidRPr="006E569E" w:rsidRDefault="006E569E" w:rsidP="004B267B">
            <w:pPr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Aplicações Diretas – Despesa – 37</w:t>
            </w:r>
          </w:p>
        </w:tc>
      </w:tr>
      <w:tr w:rsidR="006E569E" w:rsidRPr="006E569E" w14:paraId="27FF65AC" w14:textId="77777777" w:rsidTr="004B267B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54273158" w14:textId="77777777" w:rsidR="006E569E" w:rsidRPr="006E569E" w:rsidRDefault="006E569E" w:rsidP="004B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E9CCDD0" w14:textId="77777777" w:rsidR="006E569E" w:rsidRPr="006E569E" w:rsidRDefault="006E569E" w:rsidP="004B267B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6090A463" w14:textId="77777777" w:rsidR="006E569E" w:rsidRPr="006E569E" w:rsidRDefault="006E569E" w:rsidP="004B267B">
            <w:pPr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100.000,00</w:t>
            </w:r>
          </w:p>
        </w:tc>
      </w:tr>
      <w:tr w:rsidR="006E569E" w:rsidRPr="006E569E" w14:paraId="60BECEAA" w14:textId="77777777" w:rsidTr="004B267B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0BEC4D0E" w14:textId="77777777" w:rsidR="006E569E" w:rsidRPr="006E569E" w:rsidRDefault="006E569E" w:rsidP="004B267B">
            <w:pPr>
              <w:jc w:val="right"/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  <w:t>Total da Suplementação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0354D633" w14:textId="77777777" w:rsidR="006E569E" w:rsidRPr="006E569E" w:rsidRDefault="006E569E" w:rsidP="004B267B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  <w:t>R$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68AA1A46" w14:textId="77777777" w:rsidR="006E569E" w:rsidRPr="006E569E" w:rsidRDefault="006E569E" w:rsidP="004B267B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  <w:highlight w:val="yellow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  <w:t>565</w:t>
            </w:r>
            <w:r w:rsidRPr="006E569E"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  <w:shd w:val="clear" w:color="auto" w:fill="000000" w:themeFill="text1"/>
              </w:rPr>
              <w:t>.000,00</w:t>
            </w:r>
          </w:p>
        </w:tc>
      </w:tr>
    </w:tbl>
    <w:p w14:paraId="130B3B6F" w14:textId="77777777" w:rsidR="006E569E" w:rsidRPr="006E569E" w:rsidRDefault="006E569E" w:rsidP="006E569E">
      <w:pPr>
        <w:pStyle w:val="Recuodecorpodetexto"/>
        <w:ind w:right="16" w:firstLine="851"/>
        <w:rPr>
          <w:rFonts w:ascii="Century Gothic" w:hAnsi="Century Gothic" w:cs="Arial"/>
          <w:sz w:val="22"/>
          <w:szCs w:val="22"/>
        </w:rPr>
      </w:pPr>
    </w:p>
    <w:p w14:paraId="30F3C57A" w14:textId="24EE69C9" w:rsidR="006E569E" w:rsidRPr="006E569E" w:rsidRDefault="006E569E" w:rsidP="006E569E">
      <w:pPr>
        <w:pStyle w:val="Recuodecorpodetexto"/>
        <w:ind w:right="16" w:firstLine="0"/>
        <w:rPr>
          <w:rFonts w:ascii="Century Gothic" w:hAnsi="Century Gothic" w:cs="Arial"/>
          <w:b w:val="0"/>
          <w:bCs w:val="0"/>
          <w:sz w:val="22"/>
          <w:szCs w:val="22"/>
          <w:lang w:val="pt-BR"/>
        </w:rPr>
      </w:pPr>
      <w:r w:rsidRPr="006E569E">
        <w:rPr>
          <w:rFonts w:ascii="Century Gothic" w:hAnsi="Century Gothic" w:cs="Arial"/>
          <w:sz w:val="22"/>
          <w:szCs w:val="22"/>
        </w:rPr>
        <w:lastRenderedPageBreak/>
        <w:t xml:space="preserve">Art. 2º - </w:t>
      </w:r>
      <w:r w:rsidRPr="006E569E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>Parte dos c</w:t>
      </w:r>
      <w:r w:rsidRPr="006E569E">
        <w:rPr>
          <w:rFonts w:ascii="Century Gothic" w:hAnsi="Century Gothic" w:cs="Arial"/>
          <w:b w:val="0"/>
          <w:bCs w:val="0"/>
          <w:sz w:val="22"/>
          <w:szCs w:val="22"/>
        </w:rPr>
        <w:t>rédito</w:t>
      </w:r>
      <w:r w:rsidRPr="006E569E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>s</w:t>
      </w:r>
      <w:r w:rsidRPr="006E569E">
        <w:rPr>
          <w:rFonts w:ascii="Century Gothic" w:hAnsi="Century Gothic" w:cs="Arial"/>
          <w:b w:val="0"/>
          <w:bCs w:val="0"/>
          <w:sz w:val="22"/>
          <w:szCs w:val="22"/>
        </w:rPr>
        <w:t xml:space="preserve"> aberto por est</w:t>
      </w:r>
      <w:r w:rsidR="00B05A86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>e Decreto</w:t>
      </w:r>
      <w:r w:rsidRPr="006E569E">
        <w:rPr>
          <w:rFonts w:ascii="Century Gothic" w:hAnsi="Century Gothic" w:cs="Arial"/>
          <w:b w:val="0"/>
          <w:bCs w:val="0"/>
          <w:sz w:val="22"/>
          <w:szCs w:val="22"/>
        </w:rPr>
        <w:t xml:space="preserve"> ocorre</w:t>
      </w:r>
      <w:r w:rsidRPr="006E569E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 xml:space="preserve">rá </w:t>
      </w:r>
      <w:r w:rsidRPr="006E569E">
        <w:rPr>
          <w:rFonts w:ascii="Century Gothic" w:hAnsi="Century Gothic" w:cs="Arial"/>
          <w:b w:val="0"/>
          <w:bCs w:val="0"/>
          <w:sz w:val="22"/>
          <w:szCs w:val="22"/>
        </w:rPr>
        <w:t>por conta d</w:t>
      </w:r>
      <w:r w:rsidRPr="006E569E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>a anulação parcial e/ou total das seguintes dotações:</w:t>
      </w:r>
    </w:p>
    <w:p w14:paraId="12EB9CFC" w14:textId="77777777" w:rsidR="006E569E" w:rsidRPr="006E569E" w:rsidRDefault="006E569E" w:rsidP="006E569E">
      <w:pPr>
        <w:pStyle w:val="Recuodecorpodetexto"/>
        <w:ind w:right="16" w:firstLine="851"/>
        <w:rPr>
          <w:rFonts w:ascii="Century Gothic" w:hAnsi="Century Gothic" w:cs="Arial"/>
          <w:b w:val="0"/>
          <w:bCs w:val="0"/>
          <w:sz w:val="22"/>
          <w:szCs w:val="22"/>
          <w:lang w:val="pt-B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60"/>
        <w:gridCol w:w="7261"/>
      </w:tblGrid>
      <w:tr w:rsidR="006E569E" w:rsidRPr="006E569E" w14:paraId="0F80ECD2" w14:textId="77777777" w:rsidTr="004B267B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73F223D8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Órgão Orçament.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2B560D6E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4000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1F4E0776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SECRETARIA/COORD. DE EDUCAÇÃO E ESPORTES</w:t>
            </w:r>
          </w:p>
        </w:tc>
      </w:tr>
      <w:tr w:rsidR="006E569E" w:rsidRPr="006E569E" w14:paraId="10AE9809" w14:textId="77777777" w:rsidTr="004B267B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6009FB8B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7A03F9BB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4001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05906CE7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DEPARTAMENTO DE EDUCAÇÃO</w:t>
            </w:r>
          </w:p>
        </w:tc>
      </w:tr>
      <w:tr w:rsidR="006E569E" w:rsidRPr="006E569E" w14:paraId="7E10D7B3" w14:textId="77777777" w:rsidTr="004B267B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150B5B00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6FAEDEA5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22A0635E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Educação</w:t>
            </w:r>
          </w:p>
        </w:tc>
      </w:tr>
      <w:tr w:rsidR="006E569E" w:rsidRPr="006E569E" w14:paraId="0391E2C2" w14:textId="77777777" w:rsidTr="004B267B">
        <w:trPr>
          <w:trHeight w:val="285"/>
        </w:trPr>
        <w:tc>
          <w:tcPr>
            <w:tcW w:w="1980" w:type="dxa"/>
            <w:shd w:val="clear" w:color="000000" w:fill="D9D9D9"/>
            <w:vAlign w:val="center"/>
          </w:tcPr>
          <w:p w14:paraId="672FE3F6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Subfunção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334950F9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361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1EB43CEC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Ensino Fundamental</w:t>
            </w:r>
          </w:p>
        </w:tc>
      </w:tr>
      <w:tr w:rsidR="006E569E" w:rsidRPr="006E569E" w14:paraId="76A8E316" w14:textId="77777777" w:rsidTr="004B267B">
        <w:trPr>
          <w:trHeight w:val="285"/>
        </w:trPr>
        <w:tc>
          <w:tcPr>
            <w:tcW w:w="1980" w:type="dxa"/>
            <w:shd w:val="clear" w:color="000000" w:fill="D9D9D9"/>
            <w:vAlign w:val="center"/>
          </w:tcPr>
          <w:p w14:paraId="0EB4E8B9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4D50B62E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2C69ECA9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Educação para Todos</w:t>
            </w:r>
          </w:p>
        </w:tc>
      </w:tr>
      <w:tr w:rsidR="006E569E" w:rsidRPr="006E569E" w14:paraId="3C0CE06D" w14:textId="77777777" w:rsidTr="004B267B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81CBF13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1DB0DF4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1BB2F926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Const., Ampl. e Reforma da Rede Física do Ensino Fundamental</w:t>
            </w:r>
          </w:p>
        </w:tc>
      </w:tr>
      <w:tr w:rsidR="006E569E" w:rsidRPr="006E569E" w14:paraId="1F2A77BD" w14:textId="77777777" w:rsidTr="004B267B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550A8339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F590271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64BF6FA2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color w:val="000000"/>
                <w:sz w:val="22"/>
                <w:szCs w:val="22"/>
              </w:rPr>
              <w:t>Receitas de Impostos e de Transferência de Impostos - Educação</w:t>
            </w:r>
          </w:p>
        </w:tc>
      </w:tr>
      <w:tr w:rsidR="006E569E" w:rsidRPr="006E569E" w14:paraId="73166720" w14:textId="77777777" w:rsidTr="004B267B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3B4057FD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E7C65F2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4490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755FB101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Aplicações Diretas – Despesa – 129</w:t>
            </w:r>
          </w:p>
        </w:tc>
      </w:tr>
      <w:tr w:rsidR="006E569E" w:rsidRPr="006E569E" w14:paraId="160F11EB" w14:textId="77777777" w:rsidTr="004B267B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3D7F28E4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2508CD1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77370D88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FF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sz w:val="22"/>
                <w:szCs w:val="22"/>
              </w:rPr>
              <w:t>85.000,00</w:t>
            </w:r>
          </w:p>
        </w:tc>
      </w:tr>
      <w:tr w:rsidR="006E569E" w:rsidRPr="006E569E" w14:paraId="7A488574" w14:textId="77777777" w:rsidTr="004B267B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B2F336B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CD481EA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2.96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3F88B304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Pagamento do Vale Alimentação - Educação</w:t>
            </w:r>
          </w:p>
        </w:tc>
      </w:tr>
      <w:tr w:rsidR="006E569E" w:rsidRPr="006E569E" w14:paraId="5F7816CC" w14:textId="77777777" w:rsidTr="004B267B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4B34ADA6" w14:textId="77777777" w:rsidR="006E569E" w:rsidRPr="006E569E" w:rsidRDefault="006E569E" w:rsidP="004B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EF6928B" w14:textId="77777777" w:rsidR="006E569E" w:rsidRPr="006E569E" w:rsidRDefault="006E569E" w:rsidP="004B267B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1460C527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color w:val="000000"/>
                <w:sz w:val="22"/>
                <w:szCs w:val="22"/>
              </w:rPr>
              <w:t>Receitas de Impostos e de Transferência de Impostos - Educação</w:t>
            </w:r>
          </w:p>
        </w:tc>
      </w:tr>
      <w:tr w:rsidR="006E569E" w:rsidRPr="006E569E" w14:paraId="3F0875C6" w14:textId="77777777" w:rsidTr="004B267B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1D0F81B4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6EF97F3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3390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60A54301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Aplicações Diretas – Despesa – 141</w:t>
            </w:r>
          </w:p>
        </w:tc>
      </w:tr>
      <w:tr w:rsidR="006E569E" w:rsidRPr="006E569E" w14:paraId="6210AAB3" w14:textId="77777777" w:rsidTr="004B267B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429B02CC" w14:textId="77777777" w:rsidR="006E569E" w:rsidRPr="006E569E" w:rsidRDefault="006E569E" w:rsidP="004B267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FC72C18" w14:textId="77777777" w:rsidR="006E569E" w:rsidRPr="006E569E" w:rsidRDefault="006E569E" w:rsidP="004B267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26F36259" w14:textId="77777777" w:rsidR="006E569E" w:rsidRPr="006E569E" w:rsidRDefault="006E569E" w:rsidP="004B267B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sz w:val="22"/>
                <w:szCs w:val="22"/>
              </w:rPr>
              <w:t>400.000,00</w:t>
            </w:r>
          </w:p>
        </w:tc>
      </w:tr>
      <w:tr w:rsidR="006E569E" w:rsidRPr="006E569E" w14:paraId="0CFFB9A5" w14:textId="77777777" w:rsidTr="004B267B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47181F9" w14:textId="77777777" w:rsidR="006E569E" w:rsidRPr="006E569E" w:rsidRDefault="006E569E" w:rsidP="004B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Subfunção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1940B59" w14:textId="77777777" w:rsidR="006E569E" w:rsidRPr="006E569E" w:rsidRDefault="006E569E" w:rsidP="004B267B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2783F94D" w14:textId="77777777" w:rsidR="006E569E" w:rsidRPr="006E569E" w:rsidRDefault="006E569E" w:rsidP="004B267B">
            <w:pPr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Educação Infantil</w:t>
            </w:r>
          </w:p>
        </w:tc>
      </w:tr>
      <w:tr w:rsidR="006E569E" w:rsidRPr="006E569E" w14:paraId="24558E12" w14:textId="77777777" w:rsidTr="004B267B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981B689" w14:textId="77777777" w:rsidR="006E569E" w:rsidRPr="006E569E" w:rsidRDefault="006E569E" w:rsidP="004B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Programa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04481D2" w14:textId="77777777" w:rsidR="006E569E" w:rsidRPr="006E569E" w:rsidRDefault="006E569E" w:rsidP="004B267B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2F352191" w14:textId="77777777" w:rsidR="006E569E" w:rsidRPr="006E569E" w:rsidRDefault="006E569E" w:rsidP="004B267B">
            <w:pPr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Criança na Escola</w:t>
            </w:r>
          </w:p>
        </w:tc>
      </w:tr>
      <w:tr w:rsidR="006E569E" w:rsidRPr="006E569E" w14:paraId="59558FF4" w14:textId="77777777" w:rsidTr="004B267B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1380C94" w14:textId="77777777" w:rsidR="006E569E" w:rsidRPr="006E569E" w:rsidRDefault="006E569E" w:rsidP="004B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E473A8B" w14:textId="77777777" w:rsidR="006E569E" w:rsidRPr="006E569E" w:rsidRDefault="006E569E" w:rsidP="004B267B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6D9DC9DA" w14:textId="77777777" w:rsidR="006E569E" w:rsidRPr="006E569E" w:rsidRDefault="006E569E" w:rsidP="004B267B">
            <w:pPr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Const., Ampl.e Reforma da Rede Física da Educação Infantil</w:t>
            </w:r>
          </w:p>
        </w:tc>
      </w:tr>
      <w:tr w:rsidR="006E569E" w:rsidRPr="006E569E" w14:paraId="298EB59A" w14:textId="77777777" w:rsidTr="004B267B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428062E0" w14:textId="77777777" w:rsidR="006E569E" w:rsidRPr="006E569E" w:rsidRDefault="006E569E" w:rsidP="004B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25E000B" w14:textId="77777777" w:rsidR="006E569E" w:rsidRPr="006E569E" w:rsidRDefault="006E569E" w:rsidP="004B267B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7B348993" w14:textId="77777777" w:rsidR="006E569E" w:rsidRPr="006E569E" w:rsidRDefault="006E569E" w:rsidP="004B267B">
            <w:pPr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Calibri"/>
                <w:color w:val="000000"/>
                <w:sz w:val="22"/>
                <w:szCs w:val="22"/>
              </w:rPr>
              <w:t>Receitas de Impostos e de Transferência de Impostos - Educação</w:t>
            </w:r>
          </w:p>
        </w:tc>
      </w:tr>
      <w:tr w:rsidR="006E569E" w:rsidRPr="006E569E" w14:paraId="78396FF5" w14:textId="77777777" w:rsidTr="004B267B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62D9AFAF" w14:textId="77777777" w:rsidR="006E569E" w:rsidRPr="006E569E" w:rsidRDefault="006E569E" w:rsidP="004B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435A523" w14:textId="0004492A" w:rsidR="006E569E" w:rsidRPr="006E569E" w:rsidRDefault="000058D3" w:rsidP="004B267B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color w:val="000000"/>
                <w:sz w:val="22"/>
                <w:szCs w:val="22"/>
              </w:rPr>
              <w:t>33</w:t>
            </w:r>
            <w:r w:rsidR="006E569E"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290D2461" w14:textId="7585FBB5" w:rsidR="006E569E" w:rsidRPr="006E569E" w:rsidRDefault="006E569E" w:rsidP="004B267B">
            <w:pPr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 xml:space="preserve">Aplicações Diretas – Despesa – </w:t>
            </w:r>
            <w:r w:rsidR="000058D3">
              <w:rPr>
                <w:rFonts w:ascii="Century Gothic" w:hAnsi="Century Gothic" w:cs="Tahoma"/>
                <w:color w:val="000000"/>
                <w:sz w:val="22"/>
                <w:szCs w:val="22"/>
              </w:rPr>
              <w:t>1</w:t>
            </w: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3</w:t>
            </w:r>
            <w:r w:rsidR="000058D3">
              <w:rPr>
                <w:rFonts w:ascii="Century Gothic" w:hAnsi="Century Gothic" w:cs="Tahoma"/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6E569E" w:rsidRPr="006E569E" w14:paraId="2B3E1003" w14:textId="77777777" w:rsidTr="004B267B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4E88F839" w14:textId="77777777" w:rsidR="006E569E" w:rsidRPr="006E569E" w:rsidRDefault="006E569E" w:rsidP="004B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7A78409" w14:textId="77777777" w:rsidR="006E569E" w:rsidRPr="006E569E" w:rsidRDefault="006E569E" w:rsidP="004B267B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70814B99" w14:textId="77777777" w:rsidR="006E569E" w:rsidRPr="006E569E" w:rsidRDefault="006E569E" w:rsidP="004B267B">
            <w:pPr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color w:val="000000"/>
                <w:sz w:val="22"/>
                <w:szCs w:val="22"/>
              </w:rPr>
              <w:t>80.000,00</w:t>
            </w:r>
          </w:p>
        </w:tc>
      </w:tr>
      <w:tr w:rsidR="006E569E" w:rsidRPr="006E569E" w14:paraId="59C5004D" w14:textId="77777777" w:rsidTr="004B267B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06F91E6E" w14:textId="77777777" w:rsidR="006E569E" w:rsidRPr="006E569E" w:rsidRDefault="006E569E" w:rsidP="004B267B">
            <w:pPr>
              <w:jc w:val="right"/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  <w:t>Total da Suplementação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1E11258C" w14:textId="77777777" w:rsidR="006E569E" w:rsidRPr="006E569E" w:rsidRDefault="006E569E" w:rsidP="004B267B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  <w:t>R$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12DA3F8F" w14:textId="77777777" w:rsidR="006E569E" w:rsidRPr="006E569E" w:rsidRDefault="006E569E" w:rsidP="004B267B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  <w:highlight w:val="yellow"/>
              </w:rPr>
            </w:pPr>
            <w:r w:rsidRPr="006E569E"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  <w:t>565</w:t>
            </w:r>
            <w:r w:rsidRPr="006E569E"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  <w:shd w:val="clear" w:color="auto" w:fill="000000" w:themeFill="text1"/>
              </w:rPr>
              <w:t>.000,00</w:t>
            </w:r>
          </w:p>
        </w:tc>
      </w:tr>
    </w:tbl>
    <w:p w14:paraId="75A98261" w14:textId="77777777" w:rsidR="006E569E" w:rsidRPr="006E569E" w:rsidRDefault="006E569E" w:rsidP="006E569E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02FBBF79" w14:textId="28E9C854" w:rsidR="006E569E" w:rsidRPr="006E569E" w:rsidRDefault="006E569E" w:rsidP="006E569E">
      <w:pPr>
        <w:ind w:left="1" w:hanging="1"/>
        <w:jc w:val="both"/>
        <w:rPr>
          <w:rFonts w:ascii="Century Gothic" w:hAnsi="Century Gothic" w:cs="Arial"/>
          <w:sz w:val="22"/>
          <w:szCs w:val="22"/>
        </w:rPr>
      </w:pPr>
      <w:r w:rsidRPr="006E569E">
        <w:rPr>
          <w:rFonts w:ascii="Century Gothic" w:hAnsi="Century Gothic" w:cs="Arial"/>
          <w:b/>
          <w:sz w:val="22"/>
          <w:szCs w:val="22"/>
        </w:rPr>
        <w:t xml:space="preserve">Art. 3º </w:t>
      </w:r>
      <w:r w:rsidRPr="006E569E">
        <w:rPr>
          <w:rFonts w:ascii="Century Gothic" w:hAnsi="Century Gothic" w:cs="Arial"/>
          <w:sz w:val="22"/>
          <w:szCs w:val="22"/>
        </w:rPr>
        <w:t>- Est</w:t>
      </w:r>
      <w:r w:rsidR="00B05A86">
        <w:rPr>
          <w:rFonts w:ascii="Century Gothic" w:hAnsi="Century Gothic" w:cs="Arial"/>
          <w:sz w:val="22"/>
          <w:szCs w:val="22"/>
        </w:rPr>
        <w:t>e</w:t>
      </w:r>
      <w:r w:rsidRPr="006E569E">
        <w:rPr>
          <w:rFonts w:ascii="Century Gothic" w:hAnsi="Century Gothic" w:cs="Arial"/>
          <w:sz w:val="22"/>
          <w:szCs w:val="22"/>
        </w:rPr>
        <w:t xml:space="preserve"> </w:t>
      </w:r>
      <w:r w:rsidR="00B05A86">
        <w:rPr>
          <w:rFonts w:ascii="Century Gothic" w:hAnsi="Century Gothic" w:cs="Arial"/>
          <w:sz w:val="22"/>
          <w:szCs w:val="22"/>
        </w:rPr>
        <w:t>Decreto</w:t>
      </w:r>
      <w:r w:rsidRPr="006E569E">
        <w:rPr>
          <w:rFonts w:ascii="Century Gothic" w:hAnsi="Century Gothic" w:cs="Arial"/>
          <w:sz w:val="22"/>
          <w:szCs w:val="22"/>
        </w:rPr>
        <w:t xml:space="preserve"> entra em vigor na data de sua Publicação, ficando revogadas as disposições em contrário.</w:t>
      </w:r>
    </w:p>
    <w:p w14:paraId="0EED3EBB" w14:textId="77777777" w:rsidR="006E569E" w:rsidRPr="006E569E" w:rsidRDefault="006E569E" w:rsidP="006E569E">
      <w:pPr>
        <w:ind w:firstLine="708"/>
        <w:jc w:val="right"/>
        <w:rPr>
          <w:rFonts w:ascii="Century Gothic" w:hAnsi="Century Gothic" w:cs="Arial"/>
          <w:sz w:val="22"/>
          <w:szCs w:val="22"/>
        </w:rPr>
      </w:pPr>
      <w:r w:rsidRPr="006E569E">
        <w:rPr>
          <w:rFonts w:ascii="Century Gothic" w:hAnsi="Century Gothic" w:cs="Arial"/>
          <w:sz w:val="22"/>
          <w:szCs w:val="22"/>
        </w:rPr>
        <w:t xml:space="preserve"> </w:t>
      </w:r>
    </w:p>
    <w:p w14:paraId="3E8C4123" w14:textId="77777777" w:rsidR="006E569E" w:rsidRPr="006E569E" w:rsidRDefault="006E569E" w:rsidP="006E569E">
      <w:pPr>
        <w:ind w:firstLine="708"/>
        <w:jc w:val="right"/>
        <w:rPr>
          <w:rFonts w:ascii="Century Gothic" w:hAnsi="Century Gothic" w:cs="Arial"/>
          <w:sz w:val="22"/>
          <w:szCs w:val="22"/>
        </w:rPr>
      </w:pPr>
      <w:r w:rsidRPr="006E569E">
        <w:rPr>
          <w:rFonts w:ascii="Century Gothic" w:hAnsi="Century Gothic" w:cs="Arial"/>
          <w:sz w:val="22"/>
          <w:szCs w:val="22"/>
        </w:rPr>
        <w:t>Ouro Verde – SC, em 16 de abril de 2024.</w:t>
      </w:r>
    </w:p>
    <w:p w14:paraId="25ABA4D9" w14:textId="77777777" w:rsidR="006E569E" w:rsidRPr="006E569E" w:rsidRDefault="006E569E" w:rsidP="006E569E">
      <w:pPr>
        <w:rPr>
          <w:rFonts w:ascii="Century Gothic" w:hAnsi="Century Gothic" w:cs="Arial"/>
          <w:sz w:val="22"/>
          <w:szCs w:val="22"/>
        </w:rPr>
      </w:pPr>
    </w:p>
    <w:p w14:paraId="4358E01D" w14:textId="439A82A4" w:rsidR="00A67395" w:rsidRPr="006E569E" w:rsidRDefault="00A67395" w:rsidP="00C80B19">
      <w:pPr>
        <w:rPr>
          <w:rFonts w:ascii="Century Gothic" w:hAnsi="Century Gothic" w:cs="Arial"/>
          <w:sz w:val="22"/>
          <w:szCs w:val="22"/>
        </w:rPr>
      </w:pPr>
    </w:p>
    <w:p w14:paraId="199299B5" w14:textId="77777777" w:rsidR="00A67395" w:rsidRPr="006E569E" w:rsidRDefault="00A67395" w:rsidP="00C80B19">
      <w:pPr>
        <w:rPr>
          <w:rFonts w:ascii="Century Gothic" w:hAnsi="Century Gothic" w:cs="Arial"/>
          <w:sz w:val="22"/>
          <w:szCs w:val="22"/>
        </w:rPr>
      </w:pPr>
    </w:p>
    <w:p w14:paraId="5F4FB808" w14:textId="6D8B706A" w:rsidR="00C80B19" w:rsidRPr="006E569E" w:rsidRDefault="00853723" w:rsidP="00C80B19">
      <w:pPr>
        <w:pStyle w:val="Ttulo1"/>
        <w:jc w:val="center"/>
        <w:rPr>
          <w:rFonts w:ascii="Century Gothic" w:hAnsi="Century Gothic" w:cs="Arial"/>
          <w:sz w:val="22"/>
          <w:szCs w:val="22"/>
        </w:rPr>
      </w:pPr>
      <w:r w:rsidRPr="006E569E">
        <w:rPr>
          <w:rFonts w:ascii="Century Gothic" w:hAnsi="Century Gothic" w:cs="Arial"/>
          <w:sz w:val="22"/>
          <w:szCs w:val="22"/>
        </w:rPr>
        <w:t>MOACIR MOTTIN</w:t>
      </w:r>
    </w:p>
    <w:p w14:paraId="1053F396" w14:textId="77777777" w:rsidR="00C80B19" w:rsidRPr="006E569E" w:rsidRDefault="00C80B19" w:rsidP="00C80B19">
      <w:pPr>
        <w:pStyle w:val="Ttulo1"/>
        <w:jc w:val="center"/>
        <w:rPr>
          <w:rFonts w:ascii="Century Gothic" w:hAnsi="Century Gothic" w:cs="Arial"/>
          <w:sz w:val="22"/>
          <w:szCs w:val="22"/>
        </w:rPr>
      </w:pPr>
      <w:r w:rsidRPr="006E569E">
        <w:rPr>
          <w:rFonts w:ascii="Century Gothic" w:hAnsi="Century Gothic" w:cs="Arial"/>
          <w:sz w:val="22"/>
          <w:szCs w:val="22"/>
        </w:rPr>
        <w:t>Prefeit</w:t>
      </w:r>
      <w:r w:rsidR="00D16C1F" w:rsidRPr="006E569E">
        <w:rPr>
          <w:rFonts w:ascii="Century Gothic" w:hAnsi="Century Gothic" w:cs="Arial"/>
          <w:sz w:val="22"/>
          <w:szCs w:val="22"/>
        </w:rPr>
        <w:t>o</w:t>
      </w:r>
      <w:r w:rsidRPr="006E569E">
        <w:rPr>
          <w:rFonts w:ascii="Century Gothic" w:hAnsi="Century Gothic" w:cs="Arial"/>
          <w:sz w:val="22"/>
          <w:szCs w:val="22"/>
        </w:rPr>
        <w:t xml:space="preserve"> Municipal </w:t>
      </w:r>
    </w:p>
    <w:p w14:paraId="7FB46B73" w14:textId="77777777" w:rsidR="005F36CA" w:rsidRPr="006E569E" w:rsidRDefault="005F36CA" w:rsidP="00C80B19">
      <w:pPr>
        <w:rPr>
          <w:rFonts w:ascii="Century Gothic" w:hAnsi="Century Gothic" w:cs="Arial"/>
          <w:sz w:val="22"/>
          <w:szCs w:val="22"/>
        </w:rPr>
      </w:pPr>
    </w:p>
    <w:p w14:paraId="478B1031" w14:textId="77777777" w:rsidR="004424A8" w:rsidRPr="006E569E" w:rsidRDefault="004424A8" w:rsidP="00A67395">
      <w:pPr>
        <w:jc w:val="center"/>
        <w:rPr>
          <w:rFonts w:ascii="Century Gothic" w:hAnsi="Century Gothic" w:cs="Arial"/>
          <w:sz w:val="22"/>
          <w:szCs w:val="22"/>
        </w:rPr>
      </w:pPr>
      <w:r w:rsidRPr="006E569E">
        <w:rPr>
          <w:rFonts w:ascii="Century Gothic" w:hAnsi="Century Gothic" w:cs="Arial"/>
          <w:sz w:val="22"/>
          <w:szCs w:val="22"/>
        </w:rPr>
        <w:t>Este Decreto foi registrado e publicado em data supra.</w:t>
      </w:r>
    </w:p>
    <w:p w14:paraId="3CF8F38E" w14:textId="77777777" w:rsidR="004424A8" w:rsidRPr="006E569E" w:rsidRDefault="004424A8" w:rsidP="004424A8">
      <w:pPr>
        <w:jc w:val="center"/>
        <w:rPr>
          <w:rFonts w:ascii="Century Gothic" w:hAnsi="Century Gothic" w:cs="Arial"/>
          <w:sz w:val="22"/>
          <w:szCs w:val="22"/>
        </w:rPr>
      </w:pPr>
    </w:p>
    <w:p w14:paraId="35A45A90" w14:textId="77777777" w:rsidR="004424A8" w:rsidRPr="006E569E" w:rsidRDefault="004424A8" w:rsidP="004424A8">
      <w:pPr>
        <w:jc w:val="center"/>
        <w:rPr>
          <w:rFonts w:ascii="Century Gothic" w:hAnsi="Century Gothic" w:cs="Arial"/>
          <w:sz w:val="22"/>
          <w:szCs w:val="22"/>
        </w:rPr>
      </w:pPr>
    </w:p>
    <w:p w14:paraId="7D332731" w14:textId="26BAD8D2" w:rsidR="004424A8" w:rsidRPr="006E569E" w:rsidRDefault="00853723" w:rsidP="004424A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E569E">
        <w:rPr>
          <w:rFonts w:ascii="Century Gothic" w:hAnsi="Century Gothic" w:cs="Arial"/>
          <w:b/>
          <w:sz w:val="22"/>
          <w:szCs w:val="22"/>
        </w:rPr>
        <w:t>GIOVANA DO PRADO DA MOTTA</w:t>
      </w:r>
    </w:p>
    <w:p w14:paraId="2E737DAF" w14:textId="6E0E55C3" w:rsidR="009B6232" w:rsidRPr="006E569E" w:rsidRDefault="004424A8" w:rsidP="004424A8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6E569E">
        <w:rPr>
          <w:rFonts w:ascii="Century Gothic" w:hAnsi="Century Gothic" w:cs="Arial"/>
          <w:b/>
          <w:sz w:val="22"/>
          <w:szCs w:val="22"/>
        </w:rPr>
        <w:t>Vice-Prefeit</w:t>
      </w:r>
      <w:r w:rsidR="00853723" w:rsidRPr="006E569E">
        <w:rPr>
          <w:rFonts w:ascii="Century Gothic" w:hAnsi="Century Gothic" w:cs="Arial"/>
          <w:b/>
          <w:sz w:val="22"/>
          <w:szCs w:val="22"/>
        </w:rPr>
        <w:t>a</w:t>
      </w:r>
      <w:r w:rsidRPr="006E569E">
        <w:rPr>
          <w:rFonts w:ascii="Century Gothic" w:hAnsi="Century Gothic" w:cs="Arial"/>
          <w:b/>
          <w:sz w:val="22"/>
          <w:szCs w:val="22"/>
        </w:rPr>
        <w:t xml:space="preserve"> Municipal</w:t>
      </w:r>
    </w:p>
    <w:sectPr w:rsidR="009B6232" w:rsidRPr="006E569E" w:rsidSect="00283CC0">
      <w:headerReference w:type="default" r:id="rId8"/>
      <w:footerReference w:type="default" r:id="rId9"/>
      <w:pgSz w:w="12240" w:h="15840"/>
      <w:pgMar w:top="1128" w:right="1041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4F867" w14:textId="77777777" w:rsidR="000C4D9C" w:rsidRDefault="000C4D9C">
      <w:r>
        <w:separator/>
      </w:r>
    </w:p>
  </w:endnote>
  <w:endnote w:type="continuationSeparator" w:id="0">
    <w:p w14:paraId="2375BCA0" w14:textId="77777777" w:rsidR="000C4D9C" w:rsidRDefault="000C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9"/>
      <w:gridCol w:w="1950"/>
    </w:tblGrid>
    <w:tr w:rsidR="00604605" w14:paraId="266809FB" w14:textId="77777777" w:rsidTr="007765C1">
      <w:trPr>
        <w:trHeight w:val="644"/>
      </w:trPr>
      <w:tc>
        <w:tcPr>
          <w:tcW w:w="8229" w:type="dxa"/>
          <w:tcBorders>
            <w:top w:val="nil"/>
            <w:left w:val="nil"/>
            <w:bottom w:val="nil"/>
            <w:right w:val="nil"/>
          </w:tcBorders>
        </w:tcPr>
        <w:p w14:paraId="7D8D27D7" w14:textId="77777777" w:rsidR="00604605" w:rsidRPr="00A31818" w:rsidRDefault="00604605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2B3E61D0" w14:textId="77777777" w:rsidR="00604605" w:rsidRPr="00A31818" w:rsidRDefault="00604605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Fone/Fax: 049 34470007</w:t>
          </w:r>
        </w:p>
        <w:p w14:paraId="133B2209" w14:textId="77777777" w:rsidR="00604605" w:rsidRDefault="00604605" w:rsidP="00CB4E34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14:paraId="5E9572F5" w14:textId="77777777" w:rsidR="00604605" w:rsidRDefault="000C1094" w:rsidP="00CB4E34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17E813E" wp14:editId="2D31118C">
                <wp:extent cx="771525" cy="514350"/>
                <wp:effectExtent l="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53A805" w14:textId="77777777" w:rsidR="00604605" w:rsidRPr="00E90120" w:rsidRDefault="00604605" w:rsidP="00E901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6E01F" w14:textId="77777777" w:rsidR="000C4D9C" w:rsidRDefault="000C4D9C">
      <w:r>
        <w:separator/>
      </w:r>
    </w:p>
  </w:footnote>
  <w:footnote w:type="continuationSeparator" w:id="0">
    <w:p w14:paraId="633FD936" w14:textId="77777777" w:rsidR="000C4D9C" w:rsidRDefault="000C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928"/>
    </w:tblGrid>
    <w:tr w:rsidR="00604605" w14:paraId="5967D944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1B232E6A" w14:textId="77777777" w:rsidR="00604605" w:rsidRDefault="00604605">
          <w:pPr>
            <w:pStyle w:val="Cabealho"/>
          </w:pPr>
          <w:r>
            <w:object w:dxaOrig="2160" w:dyaOrig="1967" w14:anchorId="130EFF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98.4pt">
                <v:imagedata r:id="rId1" o:title=""/>
              </v:shape>
              <o:OLEObject Type="Embed" ProgID="CorelDraw.Graphic.9" ShapeID="_x0000_i1025" DrawAspect="Content" ObjectID="_1774937167" r:id="rId2"/>
            </w:object>
          </w:r>
        </w:p>
      </w:tc>
      <w:tc>
        <w:tcPr>
          <w:tcW w:w="6928" w:type="dxa"/>
          <w:tcBorders>
            <w:top w:val="nil"/>
            <w:left w:val="nil"/>
            <w:bottom w:val="nil"/>
            <w:right w:val="nil"/>
          </w:tcBorders>
        </w:tcPr>
        <w:p w14:paraId="2FB849D0" w14:textId="77777777" w:rsidR="00604605" w:rsidRDefault="00604605">
          <w:pPr>
            <w:pStyle w:val="Cabealho"/>
            <w:rPr>
              <w:color w:val="0000FF"/>
              <w:sz w:val="16"/>
            </w:rPr>
          </w:pPr>
        </w:p>
        <w:p w14:paraId="4BF477F8" w14:textId="77777777" w:rsidR="00604605" w:rsidRDefault="00604605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7CAB42E7" w14:textId="77777777" w:rsidR="00604605" w:rsidRDefault="00604605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513281A4" w14:textId="77777777" w:rsidR="00604605" w:rsidRDefault="00604605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19A455CF" w14:textId="77777777" w:rsidR="00604605" w:rsidRDefault="00604605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507CA8E2" w14:textId="77777777" w:rsidR="00604605" w:rsidRDefault="00604605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0006E684" w14:textId="77777777" w:rsidR="00604605" w:rsidRDefault="006046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B2851"/>
    <w:multiLevelType w:val="hybridMultilevel"/>
    <w:tmpl w:val="DEF601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C"/>
    <w:rsid w:val="000025A1"/>
    <w:rsid w:val="00004A99"/>
    <w:rsid w:val="000058D3"/>
    <w:rsid w:val="0000678E"/>
    <w:rsid w:val="00011CB2"/>
    <w:rsid w:val="000272BB"/>
    <w:rsid w:val="000302C4"/>
    <w:rsid w:val="00030AE2"/>
    <w:rsid w:val="00033E4C"/>
    <w:rsid w:val="00036D08"/>
    <w:rsid w:val="00050826"/>
    <w:rsid w:val="0005526C"/>
    <w:rsid w:val="00056DCF"/>
    <w:rsid w:val="00061FA6"/>
    <w:rsid w:val="00070699"/>
    <w:rsid w:val="000755B7"/>
    <w:rsid w:val="00083D91"/>
    <w:rsid w:val="00084F87"/>
    <w:rsid w:val="000855B5"/>
    <w:rsid w:val="0009049C"/>
    <w:rsid w:val="000A1CF9"/>
    <w:rsid w:val="000A2507"/>
    <w:rsid w:val="000A28F8"/>
    <w:rsid w:val="000B2A38"/>
    <w:rsid w:val="000B2B7E"/>
    <w:rsid w:val="000C1094"/>
    <w:rsid w:val="000C4D9C"/>
    <w:rsid w:val="000D309E"/>
    <w:rsid w:val="000D6882"/>
    <w:rsid w:val="000D7A35"/>
    <w:rsid w:val="000E1C19"/>
    <w:rsid w:val="000E2C28"/>
    <w:rsid w:val="000E3C7D"/>
    <w:rsid w:val="000E6728"/>
    <w:rsid w:val="000F2C09"/>
    <w:rsid w:val="000F4D90"/>
    <w:rsid w:val="000F74B3"/>
    <w:rsid w:val="00103F7E"/>
    <w:rsid w:val="0012057E"/>
    <w:rsid w:val="00120A41"/>
    <w:rsid w:val="00133420"/>
    <w:rsid w:val="001530E2"/>
    <w:rsid w:val="00156EE9"/>
    <w:rsid w:val="001637AD"/>
    <w:rsid w:val="001639D3"/>
    <w:rsid w:val="001760BE"/>
    <w:rsid w:val="001841CF"/>
    <w:rsid w:val="00187653"/>
    <w:rsid w:val="001950EF"/>
    <w:rsid w:val="001B0553"/>
    <w:rsid w:val="001B1BD1"/>
    <w:rsid w:val="001B206E"/>
    <w:rsid w:val="001B34AE"/>
    <w:rsid w:val="001B39D7"/>
    <w:rsid w:val="001C2E4D"/>
    <w:rsid w:val="001D2E57"/>
    <w:rsid w:val="001D312D"/>
    <w:rsid w:val="001D798C"/>
    <w:rsid w:val="001E53DD"/>
    <w:rsid w:val="001E6BE7"/>
    <w:rsid w:val="001E7C01"/>
    <w:rsid w:val="001F058E"/>
    <w:rsid w:val="001F1511"/>
    <w:rsid w:val="001F3AA5"/>
    <w:rsid w:val="001F6619"/>
    <w:rsid w:val="00201484"/>
    <w:rsid w:val="00202725"/>
    <w:rsid w:val="002048FF"/>
    <w:rsid w:val="00204AA8"/>
    <w:rsid w:val="00220A66"/>
    <w:rsid w:val="00221AD6"/>
    <w:rsid w:val="002240D2"/>
    <w:rsid w:val="00227E57"/>
    <w:rsid w:val="00236233"/>
    <w:rsid w:val="002372E5"/>
    <w:rsid w:val="00242892"/>
    <w:rsid w:val="002516E3"/>
    <w:rsid w:val="002655A5"/>
    <w:rsid w:val="0027123E"/>
    <w:rsid w:val="00272499"/>
    <w:rsid w:val="00274F0E"/>
    <w:rsid w:val="0028269C"/>
    <w:rsid w:val="00283CC0"/>
    <w:rsid w:val="00286A97"/>
    <w:rsid w:val="00290F54"/>
    <w:rsid w:val="0029352D"/>
    <w:rsid w:val="00294B16"/>
    <w:rsid w:val="00295A1A"/>
    <w:rsid w:val="002A252C"/>
    <w:rsid w:val="002D56A0"/>
    <w:rsid w:val="002E4B96"/>
    <w:rsid w:val="002E77AB"/>
    <w:rsid w:val="002E7AD6"/>
    <w:rsid w:val="002E7E56"/>
    <w:rsid w:val="002F05E7"/>
    <w:rsid w:val="002F08B3"/>
    <w:rsid w:val="002F2B4B"/>
    <w:rsid w:val="003022BB"/>
    <w:rsid w:val="00303F68"/>
    <w:rsid w:val="00307134"/>
    <w:rsid w:val="00314069"/>
    <w:rsid w:val="00314235"/>
    <w:rsid w:val="00314FB9"/>
    <w:rsid w:val="00322835"/>
    <w:rsid w:val="0032493C"/>
    <w:rsid w:val="00326936"/>
    <w:rsid w:val="00326EB2"/>
    <w:rsid w:val="00330D3E"/>
    <w:rsid w:val="003319A5"/>
    <w:rsid w:val="00332E74"/>
    <w:rsid w:val="00336273"/>
    <w:rsid w:val="00337D1A"/>
    <w:rsid w:val="00341C89"/>
    <w:rsid w:val="00356767"/>
    <w:rsid w:val="00363437"/>
    <w:rsid w:val="00370CBD"/>
    <w:rsid w:val="0037669B"/>
    <w:rsid w:val="00386747"/>
    <w:rsid w:val="0039168C"/>
    <w:rsid w:val="0039619C"/>
    <w:rsid w:val="003A0F78"/>
    <w:rsid w:val="003A3AF2"/>
    <w:rsid w:val="003A6281"/>
    <w:rsid w:val="003A741F"/>
    <w:rsid w:val="003B0258"/>
    <w:rsid w:val="003C32F3"/>
    <w:rsid w:val="003C3EF2"/>
    <w:rsid w:val="003C4DA1"/>
    <w:rsid w:val="003C720E"/>
    <w:rsid w:val="003D0C56"/>
    <w:rsid w:val="003E54D1"/>
    <w:rsid w:val="003F531D"/>
    <w:rsid w:val="003F5703"/>
    <w:rsid w:val="0041493D"/>
    <w:rsid w:val="00417F6B"/>
    <w:rsid w:val="00420441"/>
    <w:rsid w:val="00424C1F"/>
    <w:rsid w:val="0043087B"/>
    <w:rsid w:val="0043180F"/>
    <w:rsid w:val="00431CE3"/>
    <w:rsid w:val="00433043"/>
    <w:rsid w:val="0043414E"/>
    <w:rsid w:val="004424A8"/>
    <w:rsid w:val="00444221"/>
    <w:rsid w:val="004449ED"/>
    <w:rsid w:val="004522A2"/>
    <w:rsid w:val="0045398F"/>
    <w:rsid w:val="00453BEF"/>
    <w:rsid w:val="00461F66"/>
    <w:rsid w:val="00466184"/>
    <w:rsid w:val="00472800"/>
    <w:rsid w:val="004736FC"/>
    <w:rsid w:val="004807EE"/>
    <w:rsid w:val="00481253"/>
    <w:rsid w:val="00481397"/>
    <w:rsid w:val="004859C4"/>
    <w:rsid w:val="0049249C"/>
    <w:rsid w:val="00492C1B"/>
    <w:rsid w:val="00493D6C"/>
    <w:rsid w:val="004A2218"/>
    <w:rsid w:val="004B0CAD"/>
    <w:rsid w:val="004B29B7"/>
    <w:rsid w:val="004B46B2"/>
    <w:rsid w:val="004C60A3"/>
    <w:rsid w:val="004D119D"/>
    <w:rsid w:val="004D3B66"/>
    <w:rsid w:val="004E2730"/>
    <w:rsid w:val="004E57B5"/>
    <w:rsid w:val="004E76C7"/>
    <w:rsid w:val="004F15FD"/>
    <w:rsid w:val="004F54E7"/>
    <w:rsid w:val="004F72DE"/>
    <w:rsid w:val="0050232B"/>
    <w:rsid w:val="00511FD7"/>
    <w:rsid w:val="00547E33"/>
    <w:rsid w:val="005506E9"/>
    <w:rsid w:val="005524CF"/>
    <w:rsid w:val="00555289"/>
    <w:rsid w:val="00557DBC"/>
    <w:rsid w:val="00557FF1"/>
    <w:rsid w:val="00563BE0"/>
    <w:rsid w:val="00565E9D"/>
    <w:rsid w:val="00573511"/>
    <w:rsid w:val="00581162"/>
    <w:rsid w:val="00581CB9"/>
    <w:rsid w:val="00590A5F"/>
    <w:rsid w:val="005923A3"/>
    <w:rsid w:val="00593596"/>
    <w:rsid w:val="00595739"/>
    <w:rsid w:val="005A360F"/>
    <w:rsid w:val="005A700A"/>
    <w:rsid w:val="005B0E75"/>
    <w:rsid w:val="005B0EDA"/>
    <w:rsid w:val="005D2B81"/>
    <w:rsid w:val="005E4260"/>
    <w:rsid w:val="005E615D"/>
    <w:rsid w:val="005E6210"/>
    <w:rsid w:val="005F0E0D"/>
    <w:rsid w:val="005F36CA"/>
    <w:rsid w:val="005F3BCD"/>
    <w:rsid w:val="005F5FB8"/>
    <w:rsid w:val="00600588"/>
    <w:rsid w:val="00601CC5"/>
    <w:rsid w:val="00601EDA"/>
    <w:rsid w:val="00604605"/>
    <w:rsid w:val="006062FC"/>
    <w:rsid w:val="0061169E"/>
    <w:rsid w:val="00614553"/>
    <w:rsid w:val="006215A5"/>
    <w:rsid w:val="00623B59"/>
    <w:rsid w:val="006305B6"/>
    <w:rsid w:val="00630A67"/>
    <w:rsid w:val="00633AB4"/>
    <w:rsid w:val="0063591D"/>
    <w:rsid w:val="00646337"/>
    <w:rsid w:val="006471BB"/>
    <w:rsid w:val="006515C7"/>
    <w:rsid w:val="00654261"/>
    <w:rsid w:val="0065470B"/>
    <w:rsid w:val="00657B25"/>
    <w:rsid w:val="00660A85"/>
    <w:rsid w:val="0066128E"/>
    <w:rsid w:val="00670A60"/>
    <w:rsid w:val="00671FC3"/>
    <w:rsid w:val="00672DD2"/>
    <w:rsid w:val="006779E5"/>
    <w:rsid w:val="00681BC7"/>
    <w:rsid w:val="00683BCE"/>
    <w:rsid w:val="006843DB"/>
    <w:rsid w:val="006926E0"/>
    <w:rsid w:val="00693317"/>
    <w:rsid w:val="006A4942"/>
    <w:rsid w:val="006A6413"/>
    <w:rsid w:val="006A79EB"/>
    <w:rsid w:val="006A7F40"/>
    <w:rsid w:val="006B05D4"/>
    <w:rsid w:val="006B32CF"/>
    <w:rsid w:val="006B6C33"/>
    <w:rsid w:val="006C100B"/>
    <w:rsid w:val="006C1912"/>
    <w:rsid w:val="006D78C0"/>
    <w:rsid w:val="006E3B7E"/>
    <w:rsid w:val="006E569E"/>
    <w:rsid w:val="006E6429"/>
    <w:rsid w:val="006F464B"/>
    <w:rsid w:val="006F5B6A"/>
    <w:rsid w:val="00701B00"/>
    <w:rsid w:val="00702CAE"/>
    <w:rsid w:val="00702E76"/>
    <w:rsid w:val="007043C1"/>
    <w:rsid w:val="00711E93"/>
    <w:rsid w:val="00722CFE"/>
    <w:rsid w:val="00731F09"/>
    <w:rsid w:val="007354CE"/>
    <w:rsid w:val="007373B2"/>
    <w:rsid w:val="007400F3"/>
    <w:rsid w:val="00740E6D"/>
    <w:rsid w:val="00741A70"/>
    <w:rsid w:val="00741ED4"/>
    <w:rsid w:val="00743385"/>
    <w:rsid w:val="007453EE"/>
    <w:rsid w:val="00750405"/>
    <w:rsid w:val="00751455"/>
    <w:rsid w:val="00755AA3"/>
    <w:rsid w:val="00771AA4"/>
    <w:rsid w:val="007724CD"/>
    <w:rsid w:val="007765C1"/>
    <w:rsid w:val="00777819"/>
    <w:rsid w:val="00780576"/>
    <w:rsid w:val="0078167B"/>
    <w:rsid w:val="00782452"/>
    <w:rsid w:val="00782FFD"/>
    <w:rsid w:val="00785645"/>
    <w:rsid w:val="00797475"/>
    <w:rsid w:val="007A1BDD"/>
    <w:rsid w:val="007A1C06"/>
    <w:rsid w:val="007A2459"/>
    <w:rsid w:val="007A26BB"/>
    <w:rsid w:val="007B1F8E"/>
    <w:rsid w:val="007B4CCC"/>
    <w:rsid w:val="007B6338"/>
    <w:rsid w:val="007C3CDE"/>
    <w:rsid w:val="007C4906"/>
    <w:rsid w:val="007C4EE0"/>
    <w:rsid w:val="007C501A"/>
    <w:rsid w:val="007C67E3"/>
    <w:rsid w:val="007D1F76"/>
    <w:rsid w:val="007D6F78"/>
    <w:rsid w:val="007E12B5"/>
    <w:rsid w:val="007E144D"/>
    <w:rsid w:val="007E1916"/>
    <w:rsid w:val="007E3757"/>
    <w:rsid w:val="007E4095"/>
    <w:rsid w:val="007E57D2"/>
    <w:rsid w:val="007E5D6D"/>
    <w:rsid w:val="007F4432"/>
    <w:rsid w:val="007F69C3"/>
    <w:rsid w:val="00804C8B"/>
    <w:rsid w:val="00812566"/>
    <w:rsid w:val="00823F4A"/>
    <w:rsid w:val="0082545A"/>
    <w:rsid w:val="008307EF"/>
    <w:rsid w:val="0083176D"/>
    <w:rsid w:val="0083526A"/>
    <w:rsid w:val="008354C3"/>
    <w:rsid w:val="00836884"/>
    <w:rsid w:val="00841D79"/>
    <w:rsid w:val="0084337F"/>
    <w:rsid w:val="008464C5"/>
    <w:rsid w:val="00853723"/>
    <w:rsid w:val="00860EB3"/>
    <w:rsid w:val="00862B91"/>
    <w:rsid w:val="00867245"/>
    <w:rsid w:val="00875349"/>
    <w:rsid w:val="00877746"/>
    <w:rsid w:val="00884C74"/>
    <w:rsid w:val="00890061"/>
    <w:rsid w:val="008A0917"/>
    <w:rsid w:val="008A607F"/>
    <w:rsid w:val="008B1C5B"/>
    <w:rsid w:val="008B50FC"/>
    <w:rsid w:val="008B65DD"/>
    <w:rsid w:val="008C620B"/>
    <w:rsid w:val="008C672B"/>
    <w:rsid w:val="008E0104"/>
    <w:rsid w:val="008E11DF"/>
    <w:rsid w:val="008F246F"/>
    <w:rsid w:val="008F379F"/>
    <w:rsid w:val="008F3D53"/>
    <w:rsid w:val="008F55EE"/>
    <w:rsid w:val="008F7E2A"/>
    <w:rsid w:val="009026AC"/>
    <w:rsid w:val="0090331B"/>
    <w:rsid w:val="00903AB6"/>
    <w:rsid w:val="00904955"/>
    <w:rsid w:val="0090528B"/>
    <w:rsid w:val="00906FA1"/>
    <w:rsid w:val="009177FF"/>
    <w:rsid w:val="009271AD"/>
    <w:rsid w:val="009272E1"/>
    <w:rsid w:val="00933F33"/>
    <w:rsid w:val="00936418"/>
    <w:rsid w:val="00936AB3"/>
    <w:rsid w:val="00937EB2"/>
    <w:rsid w:val="00943389"/>
    <w:rsid w:val="00943B4C"/>
    <w:rsid w:val="0094412D"/>
    <w:rsid w:val="009444C2"/>
    <w:rsid w:val="00956177"/>
    <w:rsid w:val="0095636B"/>
    <w:rsid w:val="00962D26"/>
    <w:rsid w:val="00966769"/>
    <w:rsid w:val="009701F9"/>
    <w:rsid w:val="009745CB"/>
    <w:rsid w:val="0097570D"/>
    <w:rsid w:val="00980F1C"/>
    <w:rsid w:val="009814CC"/>
    <w:rsid w:val="00984E3F"/>
    <w:rsid w:val="0099176B"/>
    <w:rsid w:val="00994C8E"/>
    <w:rsid w:val="00996014"/>
    <w:rsid w:val="009A07DA"/>
    <w:rsid w:val="009A0F5E"/>
    <w:rsid w:val="009A2856"/>
    <w:rsid w:val="009A2AEC"/>
    <w:rsid w:val="009A3CD1"/>
    <w:rsid w:val="009B09DC"/>
    <w:rsid w:val="009B6232"/>
    <w:rsid w:val="009C1BA9"/>
    <w:rsid w:val="009C3A9E"/>
    <w:rsid w:val="009D4027"/>
    <w:rsid w:val="009D53E6"/>
    <w:rsid w:val="009D5D32"/>
    <w:rsid w:val="009D7422"/>
    <w:rsid w:val="009F0C5C"/>
    <w:rsid w:val="009F62E9"/>
    <w:rsid w:val="009F69E7"/>
    <w:rsid w:val="00A03D7F"/>
    <w:rsid w:val="00A06FB9"/>
    <w:rsid w:val="00A276F5"/>
    <w:rsid w:val="00A34BF9"/>
    <w:rsid w:val="00A40A53"/>
    <w:rsid w:val="00A468F2"/>
    <w:rsid w:val="00A5536C"/>
    <w:rsid w:val="00A6328A"/>
    <w:rsid w:val="00A64677"/>
    <w:rsid w:val="00A67395"/>
    <w:rsid w:val="00A677E9"/>
    <w:rsid w:val="00A70611"/>
    <w:rsid w:val="00A738C8"/>
    <w:rsid w:val="00A77891"/>
    <w:rsid w:val="00A80A31"/>
    <w:rsid w:val="00A878C3"/>
    <w:rsid w:val="00A9257F"/>
    <w:rsid w:val="00A936BD"/>
    <w:rsid w:val="00A96241"/>
    <w:rsid w:val="00A96571"/>
    <w:rsid w:val="00A9713F"/>
    <w:rsid w:val="00AA096E"/>
    <w:rsid w:val="00AB22FA"/>
    <w:rsid w:val="00AC4B46"/>
    <w:rsid w:val="00AC65A8"/>
    <w:rsid w:val="00AD6753"/>
    <w:rsid w:val="00AD7688"/>
    <w:rsid w:val="00AE13E0"/>
    <w:rsid w:val="00AE554E"/>
    <w:rsid w:val="00AF1939"/>
    <w:rsid w:val="00AF415D"/>
    <w:rsid w:val="00B03B90"/>
    <w:rsid w:val="00B053C3"/>
    <w:rsid w:val="00B05A86"/>
    <w:rsid w:val="00B06A3D"/>
    <w:rsid w:val="00B11C69"/>
    <w:rsid w:val="00B13915"/>
    <w:rsid w:val="00B15D12"/>
    <w:rsid w:val="00B16CDC"/>
    <w:rsid w:val="00B308D4"/>
    <w:rsid w:val="00B363CE"/>
    <w:rsid w:val="00B370BE"/>
    <w:rsid w:val="00B41684"/>
    <w:rsid w:val="00B44E9C"/>
    <w:rsid w:val="00B5173B"/>
    <w:rsid w:val="00B61E8A"/>
    <w:rsid w:val="00B646A1"/>
    <w:rsid w:val="00B724B6"/>
    <w:rsid w:val="00B72920"/>
    <w:rsid w:val="00B7297B"/>
    <w:rsid w:val="00B75151"/>
    <w:rsid w:val="00B842A4"/>
    <w:rsid w:val="00BA0FDD"/>
    <w:rsid w:val="00BA1DCE"/>
    <w:rsid w:val="00BA3CD0"/>
    <w:rsid w:val="00BA6BAC"/>
    <w:rsid w:val="00BA7142"/>
    <w:rsid w:val="00BB263F"/>
    <w:rsid w:val="00BC6586"/>
    <w:rsid w:val="00BD2C18"/>
    <w:rsid w:val="00BD528E"/>
    <w:rsid w:val="00BE08DB"/>
    <w:rsid w:val="00BE53F6"/>
    <w:rsid w:val="00C14DCA"/>
    <w:rsid w:val="00C167F9"/>
    <w:rsid w:val="00C20659"/>
    <w:rsid w:val="00C316B8"/>
    <w:rsid w:val="00C35EC3"/>
    <w:rsid w:val="00C471CB"/>
    <w:rsid w:val="00C51A5B"/>
    <w:rsid w:val="00C5374F"/>
    <w:rsid w:val="00C6419F"/>
    <w:rsid w:val="00C70A64"/>
    <w:rsid w:val="00C712A0"/>
    <w:rsid w:val="00C72BC4"/>
    <w:rsid w:val="00C803E6"/>
    <w:rsid w:val="00C80B19"/>
    <w:rsid w:val="00C82A58"/>
    <w:rsid w:val="00C85D2C"/>
    <w:rsid w:val="00C92708"/>
    <w:rsid w:val="00C92F6D"/>
    <w:rsid w:val="00C9619F"/>
    <w:rsid w:val="00CA0134"/>
    <w:rsid w:val="00CA2283"/>
    <w:rsid w:val="00CB2AF0"/>
    <w:rsid w:val="00CB34D0"/>
    <w:rsid w:val="00CB353E"/>
    <w:rsid w:val="00CB4E34"/>
    <w:rsid w:val="00CF152F"/>
    <w:rsid w:val="00CF76E0"/>
    <w:rsid w:val="00D05B53"/>
    <w:rsid w:val="00D16C1F"/>
    <w:rsid w:val="00D32416"/>
    <w:rsid w:val="00D374F4"/>
    <w:rsid w:val="00D41593"/>
    <w:rsid w:val="00D4345B"/>
    <w:rsid w:val="00D5094E"/>
    <w:rsid w:val="00D50A43"/>
    <w:rsid w:val="00D51BC5"/>
    <w:rsid w:val="00D5621A"/>
    <w:rsid w:val="00D61B79"/>
    <w:rsid w:val="00D64EAF"/>
    <w:rsid w:val="00D65279"/>
    <w:rsid w:val="00D85B1B"/>
    <w:rsid w:val="00D914D4"/>
    <w:rsid w:val="00D9487F"/>
    <w:rsid w:val="00DA21CC"/>
    <w:rsid w:val="00DA3C4F"/>
    <w:rsid w:val="00DA7DE4"/>
    <w:rsid w:val="00DB0E7E"/>
    <w:rsid w:val="00DB1737"/>
    <w:rsid w:val="00DC1C70"/>
    <w:rsid w:val="00DC5456"/>
    <w:rsid w:val="00DC5C18"/>
    <w:rsid w:val="00DC6C28"/>
    <w:rsid w:val="00DD1E6E"/>
    <w:rsid w:val="00DD233C"/>
    <w:rsid w:val="00DE3D94"/>
    <w:rsid w:val="00DE4B0C"/>
    <w:rsid w:val="00DE4FA3"/>
    <w:rsid w:val="00DE687A"/>
    <w:rsid w:val="00DF0422"/>
    <w:rsid w:val="00DF34B1"/>
    <w:rsid w:val="00DF653A"/>
    <w:rsid w:val="00DF6937"/>
    <w:rsid w:val="00DF6D46"/>
    <w:rsid w:val="00E04C7C"/>
    <w:rsid w:val="00E057D8"/>
    <w:rsid w:val="00E06E40"/>
    <w:rsid w:val="00E11CAE"/>
    <w:rsid w:val="00E17BB3"/>
    <w:rsid w:val="00E3046C"/>
    <w:rsid w:val="00E31351"/>
    <w:rsid w:val="00E42F82"/>
    <w:rsid w:val="00E437BB"/>
    <w:rsid w:val="00E51199"/>
    <w:rsid w:val="00E511BF"/>
    <w:rsid w:val="00E51863"/>
    <w:rsid w:val="00E53070"/>
    <w:rsid w:val="00E54775"/>
    <w:rsid w:val="00E60949"/>
    <w:rsid w:val="00E64A7B"/>
    <w:rsid w:val="00E679E9"/>
    <w:rsid w:val="00E73626"/>
    <w:rsid w:val="00E83B90"/>
    <w:rsid w:val="00E90120"/>
    <w:rsid w:val="00EA17EE"/>
    <w:rsid w:val="00EA4538"/>
    <w:rsid w:val="00EB496F"/>
    <w:rsid w:val="00EC0C78"/>
    <w:rsid w:val="00EC23A6"/>
    <w:rsid w:val="00EC2899"/>
    <w:rsid w:val="00EC3302"/>
    <w:rsid w:val="00EC5FD2"/>
    <w:rsid w:val="00EE20F7"/>
    <w:rsid w:val="00EE3A48"/>
    <w:rsid w:val="00EF26F1"/>
    <w:rsid w:val="00EF2847"/>
    <w:rsid w:val="00EF39AD"/>
    <w:rsid w:val="00EF7C98"/>
    <w:rsid w:val="00F015F4"/>
    <w:rsid w:val="00F01620"/>
    <w:rsid w:val="00F01DFE"/>
    <w:rsid w:val="00F02DAE"/>
    <w:rsid w:val="00F07A69"/>
    <w:rsid w:val="00F15C91"/>
    <w:rsid w:val="00F241C0"/>
    <w:rsid w:val="00F25BF1"/>
    <w:rsid w:val="00F303C4"/>
    <w:rsid w:val="00F311CB"/>
    <w:rsid w:val="00F37824"/>
    <w:rsid w:val="00F45A33"/>
    <w:rsid w:val="00F47B93"/>
    <w:rsid w:val="00F51D9B"/>
    <w:rsid w:val="00F5210B"/>
    <w:rsid w:val="00F813D0"/>
    <w:rsid w:val="00F856AE"/>
    <w:rsid w:val="00F8576A"/>
    <w:rsid w:val="00F961DC"/>
    <w:rsid w:val="00FA3519"/>
    <w:rsid w:val="00FA67D8"/>
    <w:rsid w:val="00FB0474"/>
    <w:rsid w:val="00FB1528"/>
    <w:rsid w:val="00FB6B77"/>
    <w:rsid w:val="00FC671A"/>
    <w:rsid w:val="00FC71D3"/>
    <w:rsid w:val="00FD3B1F"/>
    <w:rsid w:val="00FE026B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CA046"/>
  <w15:docId w15:val="{7EA51226-6FEA-4FF4-8F9C-198B1F7F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D324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3241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7765C1"/>
    <w:pPr>
      <w:ind w:firstLine="1701"/>
      <w:jc w:val="both"/>
    </w:pPr>
    <w:rPr>
      <w:rFonts w:ascii="Arial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rsid w:val="007765C1"/>
    <w:rPr>
      <w:rFonts w:ascii="Arial" w:hAnsi="Arial"/>
      <w:b/>
      <w:b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7765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65C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6779E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6779E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B0258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4424A8"/>
    <w:pPr>
      <w:jc w:val="center"/>
      <w:outlineLvl w:val="0"/>
    </w:pPr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4424A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4201-5E22-4A4B-A90E-A12E3B25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User</cp:lastModifiedBy>
  <cp:revision>4</cp:revision>
  <cp:lastPrinted>2024-04-16T15:46:00Z</cp:lastPrinted>
  <dcterms:created xsi:type="dcterms:W3CDTF">2024-04-16T15:30:00Z</dcterms:created>
  <dcterms:modified xsi:type="dcterms:W3CDTF">2024-04-18T12:20:00Z</dcterms:modified>
</cp:coreProperties>
</file>