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D332" w14:textId="77777777" w:rsidR="00D8527F" w:rsidRDefault="00D8527F">
      <w:pPr>
        <w:pStyle w:val="Corpodetexto"/>
        <w:rPr>
          <w:rFonts w:ascii="Times New Roman"/>
          <w:sz w:val="17"/>
        </w:rPr>
      </w:pPr>
    </w:p>
    <w:p w14:paraId="139B091F" w14:textId="2F6CD0E3" w:rsidR="00D8527F" w:rsidRPr="004F50E4" w:rsidRDefault="00772AB3" w:rsidP="004F50E4">
      <w:pPr>
        <w:spacing w:before="92"/>
        <w:rPr>
          <w:b/>
          <w:sz w:val="24"/>
          <w:szCs w:val="24"/>
        </w:rPr>
      </w:pPr>
      <w:bookmarkStart w:id="0" w:name="_Hlk146193082"/>
      <w:r w:rsidRPr="004F50E4">
        <w:rPr>
          <w:b/>
          <w:sz w:val="24"/>
          <w:szCs w:val="24"/>
        </w:rPr>
        <w:t>PROJETO</w:t>
      </w:r>
      <w:r w:rsidRPr="004F50E4">
        <w:rPr>
          <w:b/>
          <w:spacing w:val="-2"/>
          <w:sz w:val="24"/>
          <w:szCs w:val="24"/>
        </w:rPr>
        <w:t xml:space="preserve"> </w:t>
      </w:r>
      <w:r w:rsidRPr="004F50E4">
        <w:rPr>
          <w:b/>
          <w:sz w:val="24"/>
          <w:szCs w:val="24"/>
        </w:rPr>
        <w:t>DE</w:t>
      </w:r>
      <w:r w:rsidRPr="004F50E4">
        <w:rPr>
          <w:b/>
          <w:spacing w:val="-5"/>
          <w:sz w:val="24"/>
          <w:szCs w:val="24"/>
        </w:rPr>
        <w:t xml:space="preserve"> </w:t>
      </w:r>
      <w:r w:rsidRPr="004F50E4">
        <w:rPr>
          <w:b/>
          <w:sz w:val="24"/>
          <w:szCs w:val="24"/>
        </w:rPr>
        <w:t>LEI</w:t>
      </w:r>
      <w:r w:rsidRPr="004F50E4">
        <w:rPr>
          <w:b/>
          <w:spacing w:val="-2"/>
          <w:sz w:val="24"/>
          <w:szCs w:val="24"/>
        </w:rPr>
        <w:t xml:space="preserve"> </w:t>
      </w:r>
      <w:r w:rsidRPr="004F50E4">
        <w:rPr>
          <w:b/>
          <w:sz w:val="24"/>
          <w:szCs w:val="24"/>
        </w:rPr>
        <w:t>Nº</w:t>
      </w:r>
      <w:r w:rsidRPr="004F50E4">
        <w:rPr>
          <w:b/>
          <w:spacing w:val="-5"/>
          <w:sz w:val="24"/>
          <w:szCs w:val="24"/>
        </w:rPr>
        <w:t xml:space="preserve"> </w:t>
      </w:r>
      <w:r w:rsidR="004F50E4">
        <w:rPr>
          <w:b/>
          <w:spacing w:val="-5"/>
          <w:sz w:val="24"/>
          <w:szCs w:val="24"/>
        </w:rPr>
        <w:t>025</w:t>
      </w:r>
      <w:r w:rsidR="000E5E42" w:rsidRPr="004F50E4">
        <w:rPr>
          <w:b/>
          <w:spacing w:val="-5"/>
          <w:sz w:val="24"/>
          <w:szCs w:val="24"/>
        </w:rPr>
        <w:t>/</w:t>
      </w:r>
      <w:r w:rsidRPr="004F50E4">
        <w:rPr>
          <w:b/>
          <w:spacing w:val="-2"/>
          <w:sz w:val="24"/>
          <w:szCs w:val="24"/>
        </w:rPr>
        <w:t>202</w:t>
      </w:r>
      <w:r w:rsidR="000E5E42" w:rsidRPr="004F50E4">
        <w:rPr>
          <w:b/>
          <w:spacing w:val="-2"/>
          <w:sz w:val="24"/>
          <w:szCs w:val="24"/>
        </w:rPr>
        <w:t>3</w:t>
      </w:r>
    </w:p>
    <w:p w14:paraId="16AB58E7" w14:textId="77777777" w:rsidR="00D8527F" w:rsidRPr="004F50E4" w:rsidRDefault="00D8527F">
      <w:pPr>
        <w:pStyle w:val="Corpodetexto"/>
        <w:spacing w:before="2"/>
        <w:rPr>
          <w:b/>
        </w:rPr>
      </w:pPr>
    </w:p>
    <w:p w14:paraId="467E49FE" w14:textId="5FE96CED" w:rsidR="00D8527F" w:rsidRPr="004F50E4" w:rsidRDefault="00772AB3" w:rsidP="004F50E4">
      <w:pPr>
        <w:pStyle w:val="Ttulo1"/>
        <w:ind w:left="2935" w:right="-45"/>
        <w:jc w:val="both"/>
      </w:pPr>
      <w:r w:rsidRPr="004F50E4">
        <w:t xml:space="preserve">“DISPÕE SOBRE </w:t>
      </w:r>
      <w:r w:rsidR="00B13DBA" w:rsidRPr="004F50E4">
        <w:t>SUPLEMENTAÇÃO PELO</w:t>
      </w:r>
      <w:r w:rsidR="0092520D" w:rsidRPr="004F50E4">
        <w:t xml:space="preserve"> </w:t>
      </w:r>
      <w:r w:rsidR="00B13DBA" w:rsidRPr="004F50E4">
        <w:t xml:space="preserve">SUPERÁVIT DO EXERCÍCIO </w:t>
      </w:r>
      <w:r w:rsidR="000E5E42" w:rsidRPr="004F50E4">
        <w:t>ANTERIOR NA FONTE 0189 (0389) Alienação de Bens Outros Programas E</w:t>
      </w:r>
      <w:r w:rsidRPr="004F50E4">
        <w:t xml:space="preserve"> DA OUTRAS </w:t>
      </w:r>
      <w:r w:rsidRPr="004F50E4">
        <w:rPr>
          <w:spacing w:val="-2"/>
        </w:rPr>
        <w:t>PROVIDÊNCIAS”.</w:t>
      </w:r>
    </w:p>
    <w:bookmarkEnd w:id="0"/>
    <w:p w14:paraId="75E97853" w14:textId="77777777" w:rsidR="00D8527F" w:rsidRPr="004F50E4" w:rsidRDefault="00D8527F">
      <w:pPr>
        <w:pStyle w:val="Corpodetexto"/>
        <w:rPr>
          <w:b/>
        </w:rPr>
      </w:pPr>
    </w:p>
    <w:p w14:paraId="18BA0D4D" w14:textId="77777777" w:rsidR="00D8527F" w:rsidRPr="004F50E4" w:rsidRDefault="00772AB3" w:rsidP="004F50E4">
      <w:pPr>
        <w:pStyle w:val="Corpodetexto"/>
        <w:tabs>
          <w:tab w:val="left" w:pos="851"/>
        </w:tabs>
        <w:spacing w:before="246"/>
        <w:ind w:right="-45"/>
        <w:jc w:val="both"/>
      </w:pPr>
      <w:r w:rsidRPr="004F50E4">
        <w:rPr>
          <w:b/>
        </w:rPr>
        <w:t>MOACIR MOTTIN</w:t>
      </w:r>
      <w:r w:rsidRPr="004F50E4">
        <w:t>, Prefeito Municipal de Ouro Verde, Estado de Santa Catarina, no uso de suas atribuições legais.</w:t>
      </w:r>
    </w:p>
    <w:p w14:paraId="349D1445" w14:textId="77777777" w:rsidR="00D8527F" w:rsidRPr="004F50E4" w:rsidRDefault="00D8527F">
      <w:pPr>
        <w:pStyle w:val="Corpodetexto"/>
      </w:pPr>
    </w:p>
    <w:p w14:paraId="091F77FB" w14:textId="77777777" w:rsidR="00D8527F" w:rsidRPr="004F50E4" w:rsidRDefault="00772AB3" w:rsidP="004F50E4">
      <w:pPr>
        <w:pStyle w:val="Corpodetexto"/>
        <w:spacing w:before="1"/>
        <w:ind w:right="-45"/>
        <w:jc w:val="both"/>
      </w:pPr>
      <w:r w:rsidRPr="004F50E4">
        <w:t>Faz</w:t>
      </w:r>
      <w:r w:rsidRPr="004F50E4">
        <w:rPr>
          <w:spacing w:val="-7"/>
        </w:rPr>
        <w:t xml:space="preserve"> </w:t>
      </w:r>
      <w:r w:rsidRPr="004F50E4">
        <w:t>saber</w:t>
      </w:r>
      <w:r w:rsidRPr="004F50E4">
        <w:rPr>
          <w:spacing w:val="-8"/>
        </w:rPr>
        <w:t xml:space="preserve"> </w:t>
      </w:r>
      <w:r w:rsidRPr="004F50E4">
        <w:t>a</w:t>
      </w:r>
      <w:r w:rsidRPr="004F50E4">
        <w:rPr>
          <w:spacing w:val="-8"/>
        </w:rPr>
        <w:t xml:space="preserve"> </w:t>
      </w:r>
      <w:r w:rsidRPr="004F50E4">
        <w:t>todos</w:t>
      </w:r>
      <w:r w:rsidRPr="004F50E4">
        <w:rPr>
          <w:spacing w:val="-10"/>
        </w:rPr>
        <w:t xml:space="preserve"> </w:t>
      </w:r>
      <w:r w:rsidRPr="004F50E4">
        <w:t>os</w:t>
      </w:r>
      <w:r w:rsidRPr="004F50E4">
        <w:rPr>
          <w:spacing w:val="-10"/>
        </w:rPr>
        <w:t xml:space="preserve"> </w:t>
      </w:r>
      <w:r w:rsidRPr="004F50E4">
        <w:t>habitantes</w:t>
      </w:r>
      <w:r w:rsidRPr="004F50E4">
        <w:rPr>
          <w:spacing w:val="-7"/>
        </w:rPr>
        <w:t xml:space="preserve"> </w:t>
      </w:r>
      <w:r w:rsidRPr="004F50E4">
        <w:t>deste</w:t>
      </w:r>
      <w:r w:rsidRPr="004F50E4">
        <w:rPr>
          <w:spacing w:val="-7"/>
        </w:rPr>
        <w:t xml:space="preserve"> </w:t>
      </w:r>
      <w:r w:rsidRPr="004F50E4">
        <w:t>Município</w:t>
      </w:r>
      <w:r w:rsidRPr="004F50E4">
        <w:rPr>
          <w:spacing w:val="-7"/>
        </w:rPr>
        <w:t xml:space="preserve"> </w:t>
      </w:r>
      <w:r w:rsidRPr="004F50E4">
        <w:t>que</w:t>
      </w:r>
      <w:r w:rsidRPr="004F50E4">
        <w:rPr>
          <w:spacing w:val="-8"/>
        </w:rPr>
        <w:t xml:space="preserve"> </w:t>
      </w:r>
      <w:r w:rsidRPr="004F50E4">
        <w:t>a</w:t>
      </w:r>
      <w:r w:rsidRPr="004F50E4">
        <w:rPr>
          <w:spacing w:val="-8"/>
        </w:rPr>
        <w:t xml:space="preserve"> </w:t>
      </w:r>
      <w:r w:rsidRPr="004F50E4">
        <w:t>Câmara</w:t>
      </w:r>
      <w:r w:rsidRPr="004F50E4">
        <w:rPr>
          <w:spacing w:val="-9"/>
        </w:rPr>
        <w:t xml:space="preserve"> </w:t>
      </w:r>
      <w:r w:rsidRPr="004F50E4">
        <w:t>Municipal</w:t>
      </w:r>
      <w:r w:rsidRPr="004F50E4">
        <w:rPr>
          <w:spacing w:val="-8"/>
        </w:rPr>
        <w:t xml:space="preserve"> </w:t>
      </w:r>
      <w:r w:rsidRPr="004F50E4">
        <w:t>de Vereadores, votou, aprovou e ele sanciona a seguinte Lei:</w:t>
      </w:r>
    </w:p>
    <w:p w14:paraId="174A94A7" w14:textId="77777777" w:rsidR="00D8527F" w:rsidRPr="004F50E4" w:rsidRDefault="00D8527F">
      <w:pPr>
        <w:pStyle w:val="Corpodetexto"/>
      </w:pPr>
    </w:p>
    <w:p w14:paraId="2335948D" w14:textId="3FD5B971" w:rsidR="00D8527F" w:rsidRPr="004F50E4" w:rsidRDefault="00772AB3" w:rsidP="004F50E4">
      <w:pPr>
        <w:pStyle w:val="Corpodetexto"/>
        <w:ind w:right="-45"/>
        <w:jc w:val="both"/>
      </w:pPr>
      <w:r w:rsidRPr="004F50E4">
        <w:rPr>
          <w:b/>
        </w:rPr>
        <w:t xml:space="preserve">Art. 1º. – </w:t>
      </w:r>
      <w:r w:rsidRPr="004F50E4">
        <w:t xml:space="preserve">Fica o Poder Executivo Municipal autorizado </w:t>
      </w:r>
      <w:r w:rsidR="000E69FC" w:rsidRPr="004F50E4">
        <w:t xml:space="preserve"> a Suplementar </w:t>
      </w:r>
      <w:r w:rsidR="000E5E42" w:rsidRPr="004F50E4">
        <w:t xml:space="preserve">dotação Orçamentária até </w:t>
      </w:r>
      <w:r w:rsidRPr="004F50E4">
        <w:t>o</w:t>
      </w:r>
      <w:r w:rsidRPr="004F50E4">
        <w:rPr>
          <w:spacing w:val="-2"/>
        </w:rPr>
        <w:t xml:space="preserve"> </w:t>
      </w:r>
      <w:r w:rsidRPr="004F50E4">
        <w:t>valor</w:t>
      </w:r>
      <w:r w:rsidRPr="004F50E4">
        <w:rPr>
          <w:spacing w:val="-1"/>
        </w:rPr>
        <w:t xml:space="preserve"> </w:t>
      </w:r>
      <w:r w:rsidRPr="004F50E4">
        <w:t>de</w:t>
      </w:r>
      <w:r w:rsidRPr="004F50E4">
        <w:rPr>
          <w:spacing w:val="-1"/>
        </w:rPr>
        <w:t xml:space="preserve"> </w:t>
      </w:r>
      <w:r w:rsidRPr="004F50E4">
        <w:t xml:space="preserve">R$ </w:t>
      </w:r>
      <w:r w:rsidR="000E5E42" w:rsidRPr="004F50E4">
        <w:t>780</w:t>
      </w:r>
      <w:r w:rsidRPr="004F50E4">
        <w:t>.000,00</w:t>
      </w:r>
      <w:r w:rsidRPr="004F50E4">
        <w:rPr>
          <w:spacing w:val="-1"/>
        </w:rPr>
        <w:t xml:space="preserve"> </w:t>
      </w:r>
      <w:r w:rsidRPr="004F50E4">
        <w:t>(</w:t>
      </w:r>
      <w:r w:rsidR="000E5E42" w:rsidRPr="004F50E4">
        <w:t xml:space="preserve">Setecentos e oitenta mil reais) </w:t>
      </w:r>
      <w:r w:rsidRPr="004F50E4">
        <w:t>para</w:t>
      </w:r>
      <w:r w:rsidRPr="004F50E4">
        <w:rPr>
          <w:spacing w:val="-1"/>
        </w:rPr>
        <w:t xml:space="preserve"> </w:t>
      </w:r>
      <w:r w:rsidRPr="004F50E4">
        <w:t>a seguinte Dota</w:t>
      </w:r>
      <w:r w:rsidR="008873EE" w:rsidRPr="004F50E4">
        <w:t>ç</w:t>
      </w:r>
      <w:r w:rsidR="000E69FC" w:rsidRPr="004F50E4">
        <w:t xml:space="preserve">ão </w:t>
      </w:r>
      <w:r w:rsidRPr="004F50E4">
        <w:t>Orçamentária:</w:t>
      </w:r>
    </w:p>
    <w:p w14:paraId="50635307" w14:textId="77777777" w:rsidR="00212FE1" w:rsidRPr="004F50E4" w:rsidRDefault="00212FE1">
      <w:pPr>
        <w:pStyle w:val="Corpodetexto"/>
        <w:ind w:left="100" w:right="116" w:firstLine="852"/>
        <w:jc w:val="both"/>
      </w:pPr>
    </w:p>
    <w:tbl>
      <w:tblPr>
        <w:tblStyle w:val="TableNormal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08"/>
        <w:gridCol w:w="7125"/>
      </w:tblGrid>
      <w:tr w:rsidR="00D8527F" w:rsidRPr="004F50E4" w14:paraId="71BCB93B" w14:textId="77777777" w:rsidTr="004F50E4">
        <w:trPr>
          <w:trHeight w:val="308"/>
        </w:trPr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14:paraId="59909C72" w14:textId="77777777" w:rsidR="00D8527F" w:rsidRPr="004F50E4" w:rsidRDefault="00772AB3">
            <w:pPr>
              <w:pStyle w:val="TableParagraph"/>
              <w:spacing w:before="5" w:line="283" w:lineRule="exact"/>
              <w:ind w:right="76"/>
              <w:jc w:val="right"/>
              <w:rPr>
                <w:b/>
                <w:sz w:val="24"/>
                <w:szCs w:val="24"/>
              </w:rPr>
            </w:pPr>
            <w:r w:rsidRPr="004F50E4">
              <w:rPr>
                <w:b/>
                <w:color w:val="FFFFFF"/>
                <w:sz w:val="24"/>
                <w:szCs w:val="24"/>
              </w:rPr>
              <w:t xml:space="preserve">Órgão </w:t>
            </w:r>
            <w:r w:rsidRPr="004F50E4">
              <w:rPr>
                <w:b/>
                <w:color w:val="FFFFFF"/>
                <w:spacing w:val="-2"/>
                <w:sz w:val="24"/>
                <w:szCs w:val="24"/>
              </w:rPr>
              <w:t>Orçament.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14:paraId="1BCE963C" w14:textId="241898CC" w:rsidR="00D8527F" w:rsidRPr="004F50E4" w:rsidRDefault="000E5E42">
            <w:pPr>
              <w:pStyle w:val="TableParagraph"/>
              <w:spacing w:before="5" w:line="283" w:lineRule="exact"/>
              <w:ind w:left="77" w:right="69"/>
              <w:jc w:val="center"/>
              <w:rPr>
                <w:b/>
                <w:sz w:val="24"/>
                <w:szCs w:val="24"/>
              </w:rPr>
            </w:pPr>
            <w:r w:rsidRPr="004F50E4">
              <w:rPr>
                <w:b/>
                <w:sz w:val="24"/>
                <w:szCs w:val="24"/>
              </w:rPr>
              <w:t>6000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14:paraId="5F6646F3" w14:textId="2AF6EB94" w:rsidR="00D8527F" w:rsidRPr="004F50E4" w:rsidRDefault="00772AB3">
            <w:pPr>
              <w:pStyle w:val="TableParagraph"/>
              <w:spacing w:before="5" w:line="283" w:lineRule="exact"/>
              <w:ind w:left="36"/>
              <w:rPr>
                <w:b/>
                <w:sz w:val="24"/>
                <w:szCs w:val="24"/>
              </w:rPr>
            </w:pPr>
            <w:r w:rsidRPr="004F50E4">
              <w:rPr>
                <w:b/>
                <w:color w:val="FFFFFF"/>
                <w:sz w:val="24"/>
                <w:szCs w:val="24"/>
              </w:rPr>
              <w:t>SECRETARIA/COORD.</w:t>
            </w:r>
            <w:r w:rsidRPr="004F50E4">
              <w:rPr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4F50E4">
              <w:rPr>
                <w:b/>
                <w:color w:val="FFFFFF"/>
                <w:sz w:val="24"/>
                <w:szCs w:val="24"/>
              </w:rPr>
              <w:t>DE</w:t>
            </w:r>
            <w:r w:rsidRPr="004F50E4">
              <w:rPr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="000E5E42" w:rsidRPr="004F50E4">
              <w:rPr>
                <w:b/>
                <w:color w:val="FFFFFF"/>
                <w:spacing w:val="-2"/>
                <w:sz w:val="24"/>
                <w:szCs w:val="24"/>
              </w:rPr>
              <w:t>AGRICULTURA</w:t>
            </w:r>
          </w:p>
        </w:tc>
      </w:tr>
      <w:tr w:rsidR="00D8527F" w:rsidRPr="004F50E4" w14:paraId="6DC50101" w14:textId="77777777" w:rsidTr="004F50E4">
        <w:trPr>
          <w:trHeight w:val="305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1B0E48" w14:textId="77777777" w:rsidR="00D8527F" w:rsidRPr="004F50E4" w:rsidRDefault="00772AB3">
            <w:pPr>
              <w:pStyle w:val="TableParagraph"/>
              <w:spacing w:line="285" w:lineRule="exact"/>
              <w:ind w:right="24"/>
              <w:jc w:val="right"/>
              <w:rPr>
                <w:b/>
                <w:sz w:val="24"/>
                <w:szCs w:val="24"/>
              </w:rPr>
            </w:pPr>
            <w:r w:rsidRPr="004F50E4">
              <w:rPr>
                <w:b/>
                <w:color w:val="FFFFFF"/>
                <w:sz w:val="24"/>
                <w:szCs w:val="24"/>
              </w:rPr>
              <w:t>Unidade</w:t>
            </w:r>
            <w:r w:rsidRPr="004F50E4">
              <w:rPr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 w:rsidRPr="004F50E4">
              <w:rPr>
                <w:b/>
                <w:color w:val="FFFFFF"/>
                <w:spacing w:val="-2"/>
                <w:sz w:val="24"/>
                <w:szCs w:val="24"/>
              </w:rPr>
              <w:t>Orçam.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FFD81E" w14:textId="1DB99293" w:rsidR="00D8527F" w:rsidRPr="004F50E4" w:rsidRDefault="000E5E42">
            <w:pPr>
              <w:pStyle w:val="TableParagraph"/>
              <w:spacing w:line="285" w:lineRule="exact"/>
              <w:ind w:left="77" w:right="69"/>
              <w:jc w:val="center"/>
              <w:rPr>
                <w:b/>
                <w:sz w:val="24"/>
                <w:szCs w:val="24"/>
              </w:rPr>
            </w:pPr>
            <w:r w:rsidRPr="004F50E4">
              <w:rPr>
                <w:b/>
                <w:sz w:val="24"/>
                <w:szCs w:val="24"/>
              </w:rPr>
              <w:t>6001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12C964" w14:textId="61A141F7" w:rsidR="00D8527F" w:rsidRPr="004F50E4" w:rsidRDefault="00772AB3">
            <w:pPr>
              <w:pStyle w:val="TableParagraph"/>
              <w:spacing w:line="285" w:lineRule="exact"/>
              <w:ind w:left="36"/>
              <w:rPr>
                <w:b/>
                <w:sz w:val="24"/>
                <w:szCs w:val="24"/>
              </w:rPr>
            </w:pPr>
            <w:r w:rsidRPr="004F50E4">
              <w:rPr>
                <w:b/>
                <w:color w:val="FFFFFF"/>
                <w:sz w:val="24"/>
                <w:szCs w:val="24"/>
              </w:rPr>
              <w:t>SECRETARIA</w:t>
            </w:r>
            <w:r w:rsidRPr="004F50E4">
              <w:rPr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4F50E4">
              <w:rPr>
                <w:b/>
                <w:color w:val="FFFFFF"/>
                <w:sz w:val="24"/>
                <w:szCs w:val="24"/>
              </w:rPr>
              <w:t>DE</w:t>
            </w:r>
            <w:r w:rsidRPr="004F50E4">
              <w:rPr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="000E5E42" w:rsidRPr="004F50E4">
              <w:rPr>
                <w:b/>
                <w:color w:val="FFFFFF"/>
                <w:spacing w:val="-2"/>
                <w:sz w:val="24"/>
                <w:szCs w:val="24"/>
              </w:rPr>
              <w:t>AGRICULTURA</w:t>
            </w:r>
          </w:p>
        </w:tc>
      </w:tr>
      <w:tr w:rsidR="00D8527F" w:rsidRPr="004F50E4" w14:paraId="76A8CD09" w14:textId="77777777" w:rsidTr="004F50E4">
        <w:trPr>
          <w:trHeight w:val="287"/>
        </w:trPr>
        <w:tc>
          <w:tcPr>
            <w:tcW w:w="2232" w:type="dxa"/>
            <w:shd w:val="clear" w:color="auto" w:fill="D9D9D9"/>
          </w:tcPr>
          <w:p w14:paraId="39C470FC" w14:textId="77777777" w:rsidR="00D8527F" w:rsidRPr="004F50E4" w:rsidRDefault="00772AB3">
            <w:pPr>
              <w:pStyle w:val="TableParagraph"/>
              <w:spacing w:line="268" w:lineRule="exact"/>
              <w:ind w:right="18"/>
              <w:jc w:val="right"/>
              <w:rPr>
                <w:sz w:val="24"/>
                <w:szCs w:val="24"/>
              </w:rPr>
            </w:pPr>
            <w:r w:rsidRPr="004F50E4">
              <w:rPr>
                <w:spacing w:val="-2"/>
                <w:sz w:val="24"/>
                <w:szCs w:val="24"/>
              </w:rPr>
              <w:t>Função</w:t>
            </w:r>
          </w:p>
        </w:tc>
        <w:tc>
          <w:tcPr>
            <w:tcW w:w="708" w:type="dxa"/>
            <w:shd w:val="clear" w:color="auto" w:fill="D9D9D9"/>
          </w:tcPr>
          <w:p w14:paraId="402F437F" w14:textId="655E4C77" w:rsidR="00D8527F" w:rsidRPr="004F50E4" w:rsidRDefault="000E5E42">
            <w:pPr>
              <w:pStyle w:val="TableParagraph"/>
              <w:spacing w:line="268" w:lineRule="exact"/>
              <w:ind w:left="69" w:right="66"/>
              <w:jc w:val="center"/>
              <w:rPr>
                <w:sz w:val="24"/>
                <w:szCs w:val="24"/>
              </w:rPr>
            </w:pPr>
            <w:r w:rsidRPr="004F50E4">
              <w:rPr>
                <w:sz w:val="24"/>
                <w:szCs w:val="24"/>
              </w:rPr>
              <w:t>20</w:t>
            </w:r>
          </w:p>
        </w:tc>
        <w:tc>
          <w:tcPr>
            <w:tcW w:w="7125" w:type="dxa"/>
            <w:shd w:val="clear" w:color="auto" w:fill="D9D9D9"/>
          </w:tcPr>
          <w:p w14:paraId="703D31B5" w14:textId="76D57570" w:rsidR="00D8527F" w:rsidRPr="004F50E4" w:rsidRDefault="000E5E42">
            <w:pPr>
              <w:pStyle w:val="TableParagraph"/>
              <w:spacing w:line="268" w:lineRule="exact"/>
              <w:ind w:left="31"/>
              <w:rPr>
                <w:sz w:val="24"/>
                <w:szCs w:val="24"/>
              </w:rPr>
            </w:pPr>
            <w:r w:rsidRPr="004F50E4">
              <w:rPr>
                <w:sz w:val="24"/>
                <w:szCs w:val="24"/>
              </w:rPr>
              <w:t>Agricultura</w:t>
            </w:r>
          </w:p>
        </w:tc>
      </w:tr>
      <w:tr w:rsidR="00D8527F" w:rsidRPr="004F50E4" w14:paraId="72A0AC9E" w14:textId="77777777" w:rsidTr="004F50E4">
        <w:trPr>
          <w:trHeight w:val="295"/>
        </w:trPr>
        <w:tc>
          <w:tcPr>
            <w:tcW w:w="2232" w:type="dxa"/>
            <w:shd w:val="clear" w:color="auto" w:fill="D9D9D9"/>
          </w:tcPr>
          <w:p w14:paraId="44CEBBD8" w14:textId="77777777" w:rsidR="00D8527F" w:rsidRPr="004F50E4" w:rsidRDefault="00772AB3" w:rsidP="004F50E4">
            <w:pPr>
              <w:pStyle w:val="TableParagraph"/>
              <w:spacing w:line="275" w:lineRule="exact"/>
              <w:ind w:left="-144" w:right="20"/>
              <w:jc w:val="right"/>
              <w:rPr>
                <w:sz w:val="24"/>
                <w:szCs w:val="24"/>
              </w:rPr>
            </w:pPr>
            <w:r w:rsidRPr="004F50E4">
              <w:rPr>
                <w:spacing w:val="-2"/>
                <w:sz w:val="24"/>
                <w:szCs w:val="24"/>
              </w:rPr>
              <w:t>Subfunção</w:t>
            </w:r>
          </w:p>
        </w:tc>
        <w:tc>
          <w:tcPr>
            <w:tcW w:w="708" w:type="dxa"/>
            <w:shd w:val="clear" w:color="auto" w:fill="D9D9D9"/>
          </w:tcPr>
          <w:p w14:paraId="4A0924C3" w14:textId="0018309F" w:rsidR="00D8527F" w:rsidRPr="004F50E4" w:rsidRDefault="000E5E42">
            <w:pPr>
              <w:pStyle w:val="TableParagraph"/>
              <w:spacing w:line="275" w:lineRule="exact"/>
              <w:ind w:left="71" w:right="66"/>
              <w:jc w:val="center"/>
              <w:rPr>
                <w:sz w:val="24"/>
                <w:szCs w:val="24"/>
              </w:rPr>
            </w:pPr>
            <w:r w:rsidRPr="004F50E4">
              <w:rPr>
                <w:sz w:val="24"/>
                <w:szCs w:val="24"/>
              </w:rPr>
              <w:t>606</w:t>
            </w:r>
          </w:p>
        </w:tc>
        <w:tc>
          <w:tcPr>
            <w:tcW w:w="7125" w:type="dxa"/>
            <w:shd w:val="clear" w:color="auto" w:fill="D9D9D9"/>
          </w:tcPr>
          <w:p w14:paraId="5BD417C4" w14:textId="79DEEDE8" w:rsidR="00D8527F" w:rsidRPr="004F50E4" w:rsidRDefault="000E5E42">
            <w:pPr>
              <w:pStyle w:val="TableParagraph"/>
              <w:spacing w:line="275" w:lineRule="exact"/>
              <w:ind w:left="31"/>
              <w:rPr>
                <w:sz w:val="24"/>
                <w:szCs w:val="24"/>
              </w:rPr>
            </w:pPr>
            <w:r w:rsidRPr="004F50E4">
              <w:rPr>
                <w:sz w:val="24"/>
                <w:szCs w:val="24"/>
              </w:rPr>
              <w:t>Extensão Rural</w:t>
            </w:r>
          </w:p>
        </w:tc>
      </w:tr>
      <w:tr w:rsidR="00D8527F" w:rsidRPr="004F50E4" w14:paraId="3A7E5D7E" w14:textId="77777777" w:rsidTr="004F50E4">
        <w:trPr>
          <w:trHeight w:val="294"/>
        </w:trPr>
        <w:tc>
          <w:tcPr>
            <w:tcW w:w="2232" w:type="dxa"/>
            <w:shd w:val="clear" w:color="auto" w:fill="D9D9D9"/>
          </w:tcPr>
          <w:p w14:paraId="190B1140" w14:textId="77777777" w:rsidR="00D8527F" w:rsidRPr="004F50E4" w:rsidRDefault="00772AB3">
            <w:pPr>
              <w:pStyle w:val="TableParagraph"/>
              <w:spacing w:line="275" w:lineRule="exact"/>
              <w:ind w:right="21"/>
              <w:jc w:val="right"/>
              <w:rPr>
                <w:sz w:val="24"/>
                <w:szCs w:val="24"/>
              </w:rPr>
            </w:pPr>
            <w:r w:rsidRPr="004F50E4">
              <w:rPr>
                <w:spacing w:val="-2"/>
                <w:sz w:val="24"/>
                <w:szCs w:val="24"/>
              </w:rPr>
              <w:t>Programa</w:t>
            </w:r>
          </w:p>
        </w:tc>
        <w:tc>
          <w:tcPr>
            <w:tcW w:w="708" w:type="dxa"/>
            <w:shd w:val="clear" w:color="auto" w:fill="D9D9D9"/>
          </w:tcPr>
          <w:p w14:paraId="58A194CC" w14:textId="740B3E43" w:rsidR="00D8527F" w:rsidRPr="004F50E4" w:rsidRDefault="000E5E42">
            <w:pPr>
              <w:pStyle w:val="TableParagraph"/>
              <w:spacing w:line="275" w:lineRule="exact"/>
              <w:ind w:left="72" w:right="66"/>
              <w:jc w:val="center"/>
              <w:rPr>
                <w:sz w:val="24"/>
                <w:szCs w:val="24"/>
              </w:rPr>
            </w:pPr>
            <w:r w:rsidRPr="004F50E4">
              <w:rPr>
                <w:sz w:val="24"/>
                <w:szCs w:val="24"/>
              </w:rPr>
              <w:t>2001</w:t>
            </w:r>
          </w:p>
        </w:tc>
        <w:tc>
          <w:tcPr>
            <w:tcW w:w="7125" w:type="dxa"/>
            <w:shd w:val="clear" w:color="auto" w:fill="D9D9D9"/>
          </w:tcPr>
          <w:p w14:paraId="49D63A10" w14:textId="599EDFAF" w:rsidR="00D8527F" w:rsidRPr="004F50E4" w:rsidRDefault="000E5E42">
            <w:pPr>
              <w:pStyle w:val="TableParagraph"/>
              <w:spacing w:line="275" w:lineRule="exact"/>
              <w:ind w:left="31"/>
              <w:rPr>
                <w:sz w:val="24"/>
                <w:szCs w:val="24"/>
              </w:rPr>
            </w:pPr>
            <w:r w:rsidRPr="004F50E4">
              <w:rPr>
                <w:sz w:val="24"/>
                <w:szCs w:val="24"/>
              </w:rPr>
              <w:t>Assistência ao  Produtor Rural</w:t>
            </w:r>
          </w:p>
        </w:tc>
      </w:tr>
      <w:tr w:rsidR="00D8527F" w:rsidRPr="004F50E4" w14:paraId="7BF41556" w14:textId="77777777" w:rsidTr="004F50E4">
        <w:trPr>
          <w:trHeight w:val="294"/>
        </w:trPr>
        <w:tc>
          <w:tcPr>
            <w:tcW w:w="2232" w:type="dxa"/>
            <w:shd w:val="clear" w:color="auto" w:fill="D9D9D9"/>
          </w:tcPr>
          <w:p w14:paraId="1CD570E9" w14:textId="77777777" w:rsidR="00D8527F" w:rsidRPr="004F50E4" w:rsidRDefault="00772AB3">
            <w:pPr>
              <w:pStyle w:val="TableParagraph"/>
              <w:spacing w:line="275" w:lineRule="exact"/>
              <w:ind w:right="18"/>
              <w:jc w:val="right"/>
              <w:rPr>
                <w:b/>
                <w:sz w:val="24"/>
                <w:szCs w:val="24"/>
              </w:rPr>
            </w:pPr>
            <w:r w:rsidRPr="004F50E4">
              <w:rPr>
                <w:b/>
                <w:spacing w:val="-4"/>
                <w:sz w:val="24"/>
                <w:szCs w:val="24"/>
              </w:rPr>
              <w:t>Ação</w:t>
            </w:r>
          </w:p>
        </w:tc>
        <w:tc>
          <w:tcPr>
            <w:tcW w:w="708" w:type="dxa"/>
            <w:shd w:val="clear" w:color="auto" w:fill="D9D9D9"/>
          </w:tcPr>
          <w:p w14:paraId="43594EB8" w14:textId="3786BC2B" w:rsidR="00D8527F" w:rsidRPr="004F50E4" w:rsidRDefault="000E5E42">
            <w:pPr>
              <w:pStyle w:val="TableParagraph"/>
              <w:spacing w:line="275" w:lineRule="exact"/>
              <w:ind w:left="73" w:right="66"/>
              <w:jc w:val="center"/>
              <w:rPr>
                <w:b/>
                <w:sz w:val="24"/>
                <w:szCs w:val="24"/>
              </w:rPr>
            </w:pPr>
            <w:r w:rsidRPr="004F50E4">
              <w:rPr>
                <w:b/>
                <w:sz w:val="24"/>
                <w:szCs w:val="24"/>
              </w:rPr>
              <w:t>2.33</w:t>
            </w:r>
          </w:p>
        </w:tc>
        <w:tc>
          <w:tcPr>
            <w:tcW w:w="7125" w:type="dxa"/>
            <w:shd w:val="clear" w:color="auto" w:fill="D9D9D9"/>
          </w:tcPr>
          <w:p w14:paraId="542DCBE6" w14:textId="42F947AF" w:rsidR="00D8527F" w:rsidRPr="004F50E4" w:rsidRDefault="000E5E42">
            <w:pPr>
              <w:pStyle w:val="TableParagraph"/>
              <w:spacing w:line="275" w:lineRule="exact"/>
              <w:ind w:left="31"/>
              <w:rPr>
                <w:b/>
              </w:rPr>
            </w:pPr>
            <w:r w:rsidRPr="004F50E4">
              <w:rPr>
                <w:b/>
              </w:rPr>
              <w:t>Manut. das Ativ., Desenvolv. de Ações e Proj.  Agropecuários</w:t>
            </w:r>
          </w:p>
        </w:tc>
      </w:tr>
      <w:tr w:rsidR="00D8527F" w:rsidRPr="004F50E4" w14:paraId="71C5DAA8" w14:textId="77777777" w:rsidTr="004F50E4">
        <w:trPr>
          <w:trHeight w:val="292"/>
        </w:trPr>
        <w:tc>
          <w:tcPr>
            <w:tcW w:w="2232" w:type="dxa"/>
            <w:vAlign w:val="center"/>
          </w:tcPr>
          <w:p w14:paraId="5DE37BD4" w14:textId="77777777" w:rsidR="00D8527F" w:rsidRPr="004F50E4" w:rsidRDefault="00772AB3">
            <w:pPr>
              <w:pStyle w:val="TableParagraph"/>
              <w:spacing w:line="272" w:lineRule="exact"/>
              <w:ind w:right="17"/>
              <w:jc w:val="right"/>
              <w:rPr>
                <w:sz w:val="24"/>
                <w:szCs w:val="24"/>
              </w:rPr>
            </w:pPr>
            <w:r w:rsidRPr="004F50E4">
              <w:rPr>
                <w:spacing w:val="-2"/>
                <w:sz w:val="24"/>
                <w:szCs w:val="24"/>
              </w:rPr>
              <w:t>Fonte</w:t>
            </w:r>
          </w:p>
        </w:tc>
        <w:tc>
          <w:tcPr>
            <w:tcW w:w="708" w:type="dxa"/>
            <w:vAlign w:val="center"/>
          </w:tcPr>
          <w:p w14:paraId="7B1249F5" w14:textId="70C5048D" w:rsidR="00D8527F" w:rsidRPr="004F50E4" w:rsidRDefault="000E5E42">
            <w:pPr>
              <w:pStyle w:val="TableParagraph"/>
              <w:spacing w:line="272" w:lineRule="exact"/>
              <w:ind w:left="73" w:right="65"/>
              <w:jc w:val="center"/>
              <w:rPr>
                <w:sz w:val="24"/>
                <w:szCs w:val="24"/>
              </w:rPr>
            </w:pPr>
            <w:r w:rsidRPr="004F50E4">
              <w:rPr>
                <w:sz w:val="24"/>
                <w:szCs w:val="24"/>
              </w:rPr>
              <w:t>0389</w:t>
            </w:r>
          </w:p>
        </w:tc>
        <w:tc>
          <w:tcPr>
            <w:tcW w:w="7125" w:type="dxa"/>
          </w:tcPr>
          <w:p w14:paraId="07AC22F6" w14:textId="5FEF6238" w:rsidR="00D8527F" w:rsidRPr="004F50E4" w:rsidRDefault="000E5E42">
            <w:pPr>
              <w:pStyle w:val="TableParagraph"/>
              <w:spacing w:line="272" w:lineRule="exact"/>
              <w:ind w:left="31"/>
              <w:rPr>
                <w:sz w:val="24"/>
                <w:szCs w:val="24"/>
              </w:rPr>
            </w:pPr>
            <w:r w:rsidRPr="004F50E4">
              <w:rPr>
                <w:sz w:val="24"/>
                <w:szCs w:val="24"/>
              </w:rPr>
              <w:t>Alienação de Bens – Outros Programas - Superávit</w:t>
            </w:r>
          </w:p>
        </w:tc>
      </w:tr>
      <w:tr w:rsidR="00D8527F" w:rsidRPr="004F50E4" w14:paraId="703D0D1E" w14:textId="77777777" w:rsidTr="004F50E4">
        <w:trPr>
          <w:trHeight w:val="294"/>
        </w:trPr>
        <w:tc>
          <w:tcPr>
            <w:tcW w:w="2232" w:type="dxa"/>
          </w:tcPr>
          <w:p w14:paraId="4E624E13" w14:textId="77777777" w:rsidR="00D8527F" w:rsidRPr="004F50E4" w:rsidRDefault="00772AB3">
            <w:pPr>
              <w:pStyle w:val="TableParagraph"/>
              <w:spacing w:line="275" w:lineRule="exact"/>
              <w:ind w:right="19"/>
              <w:jc w:val="right"/>
              <w:rPr>
                <w:sz w:val="24"/>
                <w:szCs w:val="24"/>
              </w:rPr>
            </w:pPr>
            <w:r w:rsidRPr="004F50E4">
              <w:rPr>
                <w:spacing w:val="-2"/>
                <w:sz w:val="24"/>
                <w:szCs w:val="24"/>
              </w:rPr>
              <w:t>Valor</w:t>
            </w:r>
          </w:p>
        </w:tc>
        <w:tc>
          <w:tcPr>
            <w:tcW w:w="708" w:type="dxa"/>
          </w:tcPr>
          <w:p w14:paraId="2C5A103C" w14:textId="77777777" w:rsidR="00D8527F" w:rsidRPr="004F50E4" w:rsidRDefault="00772AB3">
            <w:pPr>
              <w:pStyle w:val="TableParagraph"/>
              <w:spacing w:line="275" w:lineRule="exact"/>
              <w:ind w:left="73" w:right="64"/>
              <w:jc w:val="center"/>
              <w:rPr>
                <w:sz w:val="24"/>
                <w:szCs w:val="24"/>
              </w:rPr>
            </w:pPr>
            <w:r w:rsidRPr="004F50E4">
              <w:rPr>
                <w:spacing w:val="-5"/>
                <w:sz w:val="24"/>
                <w:szCs w:val="24"/>
              </w:rPr>
              <w:t>R$</w:t>
            </w:r>
          </w:p>
        </w:tc>
        <w:tc>
          <w:tcPr>
            <w:tcW w:w="7125" w:type="dxa"/>
          </w:tcPr>
          <w:p w14:paraId="162DA5C4" w14:textId="0DDFFAF7" w:rsidR="00D8527F" w:rsidRPr="004F50E4" w:rsidRDefault="000E5E42">
            <w:pPr>
              <w:pStyle w:val="TableParagraph"/>
              <w:spacing w:line="275" w:lineRule="exact"/>
              <w:ind w:left="31"/>
              <w:rPr>
                <w:b/>
                <w:sz w:val="24"/>
                <w:szCs w:val="24"/>
              </w:rPr>
            </w:pPr>
            <w:r w:rsidRPr="004F50E4">
              <w:rPr>
                <w:b/>
                <w:spacing w:val="-2"/>
                <w:sz w:val="24"/>
                <w:szCs w:val="24"/>
              </w:rPr>
              <w:t>780</w:t>
            </w:r>
            <w:r w:rsidR="003A2168" w:rsidRPr="004F50E4">
              <w:rPr>
                <w:b/>
                <w:spacing w:val="-2"/>
                <w:sz w:val="24"/>
                <w:szCs w:val="24"/>
              </w:rPr>
              <w:t>.</w:t>
            </w:r>
            <w:r w:rsidR="00B13DBA" w:rsidRPr="004F50E4">
              <w:rPr>
                <w:b/>
                <w:spacing w:val="-2"/>
                <w:sz w:val="24"/>
                <w:szCs w:val="24"/>
              </w:rPr>
              <w:t>0000,00</w:t>
            </w:r>
          </w:p>
        </w:tc>
      </w:tr>
      <w:tr w:rsidR="00D8527F" w:rsidRPr="004F50E4" w14:paraId="2E8C3231" w14:textId="77777777" w:rsidTr="004F50E4">
        <w:trPr>
          <w:trHeight w:val="294"/>
        </w:trPr>
        <w:tc>
          <w:tcPr>
            <w:tcW w:w="2232" w:type="dxa"/>
            <w:tcBorders>
              <w:bottom w:val="single" w:sz="4" w:space="0" w:color="auto"/>
            </w:tcBorders>
          </w:tcPr>
          <w:p w14:paraId="712D2B96" w14:textId="77777777" w:rsidR="00D8527F" w:rsidRPr="004F50E4" w:rsidRDefault="00772AB3">
            <w:pPr>
              <w:pStyle w:val="TableParagraph"/>
              <w:spacing w:line="275" w:lineRule="exact"/>
              <w:ind w:right="18"/>
              <w:jc w:val="right"/>
              <w:rPr>
                <w:sz w:val="24"/>
                <w:szCs w:val="24"/>
              </w:rPr>
            </w:pPr>
            <w:r w:rsidRPr="004F50E4">
              <w:rPr>
                <w:spacing w:val="-2"/>
                <w:sz w:val="24"/>
                <w:szCs w:val="24"/>
              </w:rPr>
              <w:t>Elemento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CEE04B6" w14:textId="3786DEDD" w:rsidR="00D8527F" w:rsidRPr="004F50E4" w:rsidRDefault="00E01E14">
            <w:pPr>
              <w:pStyle w:val="TableParagraph"/>
              <w:spacing w:line="275" w:lineRule="exact"/>
              <w:ind w:left="73" w:right="65"/>
              <w:jc w:val="center"/>
              <w:rPr>
                <w:sz w:val="24"/>
                <w:szCs w:val="24"/>
              </w:rPr>
            </w:pPr>
            <w:r w:rsidRPr="004F50E4">
              <w:rPr>
                <w:spacing w:val="-4"/>
                <w:sz w:val="24"/>
                <w:szCs w:val="24"/>
              </w:rPr>
              <w:t>44</w:t>
            </w:r>
            <w:r w:rsidR="00772AB3" w:rsidRPr="004F50E4">
              <w:rPr>
                <w:spacing w:val="-4"/>
                <w:sz w:val="24"/>
                <w:szCs w:val="24"/>
              </w:rPr>
              <w:t>90</w:t>
            </w:r>
          </w:p>
        </w:tc>
        <w:tc>
          <w:tcPr>
            <w:tcW w:w="7125" w:type="dxa"/>
            <w:tcBorders>
              <w:bottom w:val="single" w:sz="4" w:space="0" w:color="auto"/>
            </w:tcBorders>
          </w:tcPr>
          <w:p w14:paraId="0237B7A0" w14:textId="0DC075E0" w:rsidR="00D8527F" w:rsidRPr="004F50E4" w:rsidRDefault="00772AB3">
            <w:pPr>
              <w:pStyle w:val="TableParagraph"/>
              <w:spacing w:line="275" w:lineRule="exact"/>
              <w:ind w:left="31"/>
              <w:rPr>
                <w:b/>
                <w:sz w:val="24"/>
                <w:szCs w:val="24"/>
              </w:rPr>
            </w:pPr>
            <w:r w:rsidRPr="004F50E4">
              <w:rPr>
                <w:sz w:val="24"/>
                <w:szCs w:val="24"/>
              </w:rPr>
              <w:t>Aplicações</w:t>
            </w:r>
            <w:r w:rsidRPr="004F50E4">
              <w:rPr>
                <w:spacing w:val="-4"/>
                <w:sz w:val="24"/>
                <w:szCs w:val="24"/>
              </w:rPr>
              <w:t xml:space="preserve"> </w:t>
            </w:r>
            <w:r w:rsidRPr="004F50E4">
              <w:rPr>
                <w:sz w:val="24"/>
                <w:szCs w:val="24"/>
              </w:rPr>
              <w:t>Diretas</w:t>
            </w:r>
            <w:r w:rsidRPr="004F50E4">
              <w:rPr>
                <w:spacing w:val="-1"/>
                <w:sz w:val="24"/>
                <w:szCs w:val="24"/>
              </w:rPr>
              <w:t xml:space="preserve"> </w:t>
            </w:r>
            <w:r w:rsidR="000E5E42" w:rsidRPr="004F50E4">
              <w:rPr>
                <w:spacing w:val="-1"/>
                <w:sz w:val="24"/>
                <w:szCs w:val="24"/>
              </w:rPr>
              <w:t>– Despesa - 185</w:t>
            </w:r>
          </w:p>
        </w:tc>
      </w:tr>
    </w:tbl>
    <w:p w14:paraId="536E5D11" w14:textId="77777777" w:rsidR="00D8527F" w:rsidRPr="004F50E4" w:rsidRDefault="00D8527F">
      <w:pPr>
        <w:pStyle w:val="Corpodetexto"/>
        <w:spacing w:before="4"/>
      </w:pPr>
    </w:p>
    <w:p w14:paraId="7FF93215" w14:textId="2EB76DFD" w:rsidR="00D8527F" w:rsidRPr="004F50E4" w:rsidRDefault="00772AB3" w:rsidP="004F50E4">
      <w:pPr>
        <w:pStyle w:val="Corpodetexto"/>
        <w:ind w:right="-45"/>
        <w:jc w:val="both"/>
      </w:pPr>
      <w:r w:rsidRPr="004F50E4">
        <w:rPr>
          <w:b/>
        </w:rPr>
        <w:t xml:space="preserve">Art. 2º </w:t>
      </w:r>
      <w:r w:rsidRPr="004F50E4">
        <w:t xml:space="preserve">- Para o suporte orçamentário de que trata o </w:t>
      </w:r>
      <w:r w:rsidR="00E01E14" w:rsidRPr="004F50E4">
        <w:rPr>
          <w:b/>
          <w:bCs/>
        </w:rPr>
        <w:t>A</w:t>
      </w:r>
      <w:r w:rsidRPr="004F50E4">
        <w:rPr>
          <w:b/>
          <w:bCs/>
        </w:rPr>
        <w:t>rt</w:t>
      </w:r>
      <w:r w:rsidR="00E01E14" w:rsidRPr="004F50E4">
        <w:rPr>
          <w:b/>
          <w:bCs/>
        </w:rPr>
        <w:t>. 1º</w:t>
      </w:r>
      <w:r w:rsidRPr="004F50E4">
        <w:t xml:space="preserve">, será </w:t>
      </w:r>
      <w:r w:rsidR="00E01E14" w:rsidRPr="004F50E4">
        <w:t xml:space="preserve">utilizado o </w:t>
      </w:r>
      <w:r w:rsidR="0026064F">
        <w:t>s</w:t>
      </w:r>
      <w:r w:rsidR="00E01E14" w:rsidRPr="004F50E4">
        <w:t xml:space="preserve">uperávit </w:t>
      </w:r>
      <w:r w:rsidR="0026064F">
        <w:t>f</w:t>
      </w:r>
      <w:r w:rsidR="00E01E14" w:rsidRPr="004F50E4">
        <w:t xml:space="preserve">inanceiro </w:t>
      </w:r>
      <w:r w:rsidR="0026064F">
        <w:t>a</w:t>
      </w:r>
      <w:r w:rsidR="00E01E14" w:rsidRPr="004F50E4">
        <w:t xml:space="preserve">purado no </w:t>
      </w:r>
      <w:r w:rsidR="0026064F">
        <w:t>e</w:t>
      </w:r>
      <w:r w:rsidR="00E01E14" w:rsidRPr="004F50E4">
        <w:t xml:space="preserve">xercício </w:t>
      </w:r>
      <w:r w:rsidR="0026064F">
        <w:t>a</w:t>
      </w:r>
      <w:r w:rsidR="00E01E14" w:rsidRPr="004F50E4">
        <w:t>nterior</w:t>
      </w:r>
      <w:r w:rsidR="00B57E64" w:rsidRPr="004F50E4">
        <w:t xml:space="preserve"> na </w:t>
      </w:r>
      <w:r w:rsidR="0026064F">
        <w:t>f</w:t>
      </w:r>
      <w:bookmarkStart w:id="1" w:name="_GoBack"/>
      <w:bookmarkEnd w:id="1"/>
      <w:r w:rsidR="00B57E64" w:rsidRPr="004F50E4">
        <w:t xml:space="preserve">onte de recurso </w:t>
      </w:r>
      <w:r w:rsidR="000E5E42" w:rsidRPr="004F50E4">
        <w:rPr>
          <w:b/>
          <w:bCs/>
        </w:rPr>
        <w:t>Alienação de Bens – Outros Programas - Superávit</w:t>
      </w:r>
      <w:r w:rsidR="00B57E64" w:rsidRPr="004F50E4">
        <w:t>.</w:t>
      </w:r>
      <w:r w:rsidR="00E01E14" w:rsidRPr="004F50E4">
        <w:t xml:space="preserve"> </w:t>
      </w:r>
    </w:p>
    <w:p w14:paraId="160353A8" w14:textId="77777777" w:rsidR="00D8527F" w:rsidRPr="004F50E4" w:rsidRDefault="00D8527F">
      <w:pPr>
        <w:pStyle w:val="Corpodetexto"/>
        <w:spacing w:before="3"/>
      </w:pPr>
    </w:p>
    <w:p w14:paraId="18AD099C" w14:textId="77777777" w:rsidR="00D8527F" w:rsidRPr="004F50E4" w:rsidRDefault="00772AB3" w:rsidP="004F50E4">
      <w:pPr>
        <w:pStyle w:val="Corpodetexto"/>
        <w:spacing w:before="100"/>
        <w:jc w:val="both"/>
      </w:pPr>
      <w:r w:rsidRPr="004F50E4">
        <w:rPr>
          <w:b/>
        </w:rPr>
        <w:t>Art.</w:t>
      </w:r>
      <w:r w:rsidRPr="004F50E4">
        <w:rPr>
          <w:b/>
          <w:spacing w:val="36"/>
        </w:rPr>
        <w:t xml:space="preserve"> </w:t>
      </w:r>
      <w:r w:rsidRPr="004F50E4">
        <w:rPr>
          <w:b/>
        </w:rPr>
        <w:t>3º</w:t>
      </w:r>
      <w:r w:rsidRPr="004F50E4">
        <w:rPr>
          <w:b/>
          <w:spacing w:val="36"/>
        </w:rPr>
        <w:t xml:space="preserve"> </w:t>
      </w:r>
      <w:r w:rsidRPr="004F50E4">
        <w:t>-</w:t>
      </w:r>
      <w:r w:rsidRPr="004F50E4">
        <w:rPr>
          <w:spacing w:val="36"/>
        </w:rPr>
        <w:t xml:space="preserve"> </w:t>
      </w:r>
      <w:r w:rsidRPr="004F50E4">
        <w:t>Esta</w:t>
      </w:r>
      <w:r w:rsidRPr="004F50E4">
        <w:rPr>
          <w:spacing w:val="35"/>
        </w:rPr>
        <w:t xml:space="preserve"> </w:t>
      </w:r>
      <w:r w:rsidRPr="004F50E4">
        <w:t>Lei</w:t>
      </w:r>
      <w:r w:rsidRPr="004F50E4">
        <w:rPr>
          <w:spacing w:val="36"/>
        </w:rPr>
        <w:t xml:space="preserve"> </w:t>
      </w:r>
      <w:r w:rsidRPr="004F50E4">
        <w:t>entra</w:t>
      </w:r>
      <w:r w:rsidRPr="004F50E4">
        <w:rPr>
          <w:spacing w:val="35"/>
        </w:rPr>
        <w:t xml:space="preserve"> </w:t>
      </w:r>
      <w:r w:rsidRPr="004F50E4">
        <w:t>em</w:t>
      </w:r>
      <w:r w:rsidRPr="004F50E4">
        <w:rPr>
          <w:spacing w:val="37"/>
        </w:rPr>
        <w:t xml:space="preserve"> </w:t>
      </w:r>
      <w:r w:rsidRPr="004F50E4">
        <w:t>vigor</w:t>
      </w:r>
      <w:r w:rsidRPr="004F50E4">
        <w:rPr>
          <w:spacing w:val="36"/>
        </w:rPr>
        <w:t xml:space="preserve"> </w:t>
      </w:r>
      <w:r w:rsidRPr="004F50E4">
        <w:t>na</w:t>
      </w:r>
      <w:r w:rsidRPr="004F50E4">
        <w:rPr>
          <w:spacing w:val="35"/>
        </w:rPr>
        <w:t xml:space="preserve"> </w:t>
      </w:r>
      <w:r w:rsidRPr="004F50E4">
        <w:t>data</w:t>
      </w:r>
      <w:r w:rsidRPr="004F50E4">
        <w:rPr>
          <w:spacing w:val="35"/>
        </w:rPr>
        <w:t xml:space="preserve"> </w:t>
      </w:r>
      <w:r w:rsidRPr="004F50E4">
        <w:t>de</w:t>
      </w:r>
      <w:r w:rsidRPr="004F50E4">
        <w:rPr>
          <w:spacing w:val="36"/>
        </w:rPr>
        <w:t xml:space="preserve"> </w:t>
      </w:r>
      <w:r w:rsidRPr="004F50E4">
        <w:t>sua</w:t>
      </w:r>
      <w:r w:rsidRPr="004F50E4">
        <w:rPr>
          <w:spacing w:val="35"/>
        </w:rPr>
        <w:t xml:space="preserve"> </w:t>
      </w:r>
      <w:r w:rsidRPr="004F50E4">
        <w:t>publicação,</w:t>
      </w:r>
      <w:r w:rsidRPr="004F50E4">
        <w:rPr>
          <w:spacing w:val="37"/>
        </w:rPr>
        <w:t xml:space="preserve"> </w:t>
      </w:r>
      <w:r w:rsidRPr="004F50E4">
        <w:t>revogadas</w:t>
      </w:r>
      <w:r w:rsidRPr="004F50E4">
        <w:rPr>
          <w:spacing w:val="36"/>
        </w:rPr>
        <w:t xml:space="preserve"> </w:t>
      </w:r>
      <w:r w:rsidRPr="004F50E4">
        <w:t>as disposições em contrário.</w:t>
      </w:r>
    </w:p>
    <w:p w14:paraId="41565447" w14:textId="6B766671" w:rsidR="00D8527F" w:rsidRPr="004F50E4" w:rsidRDefault="00772AB3" w:rsidP="00B57E64">
      <w:pPr>
        <w:pStyle w:val="Corpodetexto"/>
        <w:jc w:val="right"/>
      </w:pPr>
      <w:r w:rsidRPr="004F50E4">
        <w:t>Ouro</w:t>
      </w:r>
      <w:r w:rsidRPr="004F50E4">
        <w:rPr>
          <w:spacing w:val="-2"/>
        </w:rPr>
        <w:t xml:space="preserve"> </w:t>
      </w:r>
      <w:r w:rsidRPr="004F50E4">
        <w:t>Verde</w:t>
      </w:r>
      <w:r w:rsidRPr="004F50E4">
        <w:rPr>
          <w:spacing w:val="-2"/>
        </w:rPr>
        <w:t xml:space="preserve"> </w:t>
      </w:r>
      <w:r w:rsidRPr="004F50E4">
        <w:t>–</w:t>
      </w:r>
      <w:r w:rsidRPr="004F50E4">
        <w:rPr>
          <w:spacing w:val="-2"/>
        </w:rPr>
        <w:t xml:space="preserve"> </w:t>
      </w:r>
      <w:r w:rsidRPr="004F50E4">
        <w:t>SC,</w:t>
      </w:r>
      <w:r w:rsidRPr="004F50E4">
        <w:rPr>
          <w:spacing w:val="-1"/>
        </w:rPr>
        <w:t xml:space="preserve"> </w:t>
      </w:r>
      <w:r w:rsidRPr="004F50E4">
        <w:t>em</w:t>
      </w:r>
      <w:r w:rsidRPr="004F50E4">
        <w:rPr>
          <w:spacing w:val="-2"/>
        </w:rPr>
        <w:t xml:space="preserve"> </w:t>
      </w:r>
      <w:r w:rsidR="000E5E42" w:rsidRPr="004F50E4">
        <w:rPr>
          <w:spacing w:val="-2"/>
        </w:rPr>
        <w:t>21</w:t>
      </w:r>
      <w:r w:rsidRPr="004F50E4">
        <w:rPr>
          <w:spacing w:val="-3"/>
        </w:rPr>
        <w:t xml:space="preserve"> </w:t>
      </w:r>
      <w:r w:rsidRPr="004F50E4">
        <w:t xml:space="preserve">de </w:t>
      </w:r>
      <w:r w:rsidR="000E5E42" w:rsidRPr="004F50E4">
        <w:t>setembro</w:t>
      </w:r>
      <w:r w:rsidR="00B57E64" w:rsidRPr="004F50E4">
        <w:t xml:space="preserve"> </w:t>
      </w:r>
      <w:r w:rsidRPr="004F50E4">
        <w:t>de</w:t>
      </w:r>
      <w:r w:rsidRPr="004F50E4">
        <w:rPr>
          <w:spacing w:val="-3"/>
        </w:rPr>
        <w:t xml:space="preserve"> </w:t>
      </w:r>
      <w:r w:rsidRPr="004F50E4">
        <w:rPr>
          <w:spacing w:val="-2"/>
        </w:rPr>
        <w:t>202</w:t>
      </w:r>
      <w:r w:rsidR="000E5E42" w:rsidRPr="004F50E4">
        <w:rPr>
          <w:spacing w:val="-2"/>
        </w:rPr>
        <w:t>3</w:t>
      </w:r>
      <w:r w:rsidRPr="004F50E4">
        <w:rPr>
          <w:spacing w:val="-2"/>
        </w:rPr>
        <w:t>.</w:t>
      </w:r>
    </w:p>
    <w:p w14:paraId="27EC00E2" w14:textId="77777777" w:rsidR="00D8527F" w:rsidRPr="004F50E4" w:rsidRDefault="00D8527F">
      <w:pPr>
        <w:pStyle w:val="Corpodetexto"/>
      </w:pPr>
    </w:p>
    <w:p w14:paraId="23EAB6D2" w14:textId="34A78178" w:rsidR="00D8527F" w:rsidRDefault="00D8527F">
      <w:pPr>
        <w:pStyle w:val="Corpodetexto"/>
      </w:pPr>
    </w:p>
    <w:p w14:paraId="191E96C9" w14:textId="77777777" w:rsidR="004F50E4" w:rsidRPr="004F50E4" w:rsidRDefault="004F50E4">
      <w:pPr>
        <w:pStyle w:val="Corpodetexto"/>
      </w:pPr>
    </w:p>
    <w:p w14:paraId="4E9AB1BC" w14:textId="77777777" w:rsidR="00D8527F" w:rsidRPr="004F50E4" w:rsidRDefault="00D8527F">
      <w:pPr>
        <w:pStyle w:val="Corpodetexto"/>
        <w:spacing w:before="1"/>
      </w:pPr>
    </w:p>
    <w:p w14:paraId="1FA1686B" w14:textId="77777777" w:rsidR="00D8527F" w:rsidRPr="004F50E4" w:rsidRDefault="00772AB3">
      <w:pPr>
        <w:pStyle w:val="Ttulo1"/>
        <w:spacing w:line="294" w:lineRule="exact"/>
      </w:pPr>
      <w:r w:rsidRPr="004F50E4">
        <w:t xml:space="preserve">MOACIR </w:t>
      </w:r>
      <w:r w:rsidRPr="004F50E4">
        <w:rPr>
          <w:spacing w:val="-2"/>
        </w:rPr>
        <w:t>MOTTIN</w:t>
      </w:r>
    </w:p>
    <w:p w14:paraId="0E2F92A9" w14:textId="77777777" w:rsidR="00D8527F" w:rsidRPr="004F50E4" w:rsidRDefault="00772AB3">
      <w:pPr>
        <w:spacing w:line="294" w:lineRule="exact"/>
        <w:ind w:left="3951" w:right="3970"/>
        <w:jc w:val="center"/>
        <w:rPr>
          <w:b/>
          <w:sz w:val="24"/>
          <w:szCs w:val="24"/>
        </w:rPr>
      </w:pPr>
      <w:r w:rsidRPr="004F50E4">
        <w:rPr>
          <w:b/>
          <w:sz w:val="24"/>
          <w:szCs w:val="24"/>
        </w:rPr>
        <w:t>Prefeito</w:t>
      </w:r>
      <w:r w:rsidRPr="004F50E4">
        <w:rPr>
          <w:b/>
          <w:spacing w:val="-7"/>
          <w:sz w:val="24"/>
          <w:szCs w:val="24"/>
        </w:rPr>
        <w:t xml:space="preserve"> </w:t>
      </w:r>
      <w:r w:rsidRPr="004F50E4">
        <w:rPr>
          <w:b/>
          <w:spacing w:val="-2"/>
          <w:sz w:val="24"/>
          <w:szCs w:val="24"/>
        </w:rPr>
        <w:t>Municipal</w:t>
      </w:r>
    </w:p>
    <w:p w14:paraId="521A234D" w14:textId="77777777" w:rsidR="00D8527F" w:rsidRDefault="00D8527F">
      <w:pPr>
        <w:spacing w:line="294" w:lineRule="exact"/>
        <w:jc w:val="center"/>
        <w:rPr>
          <w:sz w:val="24"/>
        </w:rPr>
        <w:sectPr w:rsidR="00D8527F">
          <w:headerReference w:type="default" r:id="rId6"/>
          <w:footerReference w:type="default" r:id="rId7"/>
          <w:pgSz w:w="12240" w:h="15840"/>
          <w:pgMar w:top="2360" w:right="1060" w:bottom="940" w:left="1160" w:header="435" w:footer="759" w:gutter="0"/>
          <w:cols w:space="720"/>
        </w:sectPr>
      </w:pPr>
    </w:p>
    <w:p w14:paraId="4FC92CDE" w14:textId="77777777" w:rsidR="00D8527F" w:rsidRDefault="00D8527F">
      <w:pPr>
        <w:pStyle w:val="Corpodetexto"/>
        <w:spacing w:before="4"/>
        <w:rPr>
          <w:b/>
          <w:sz w:val="15"/>
        </w:rPr>
      </w:pPr>
    </w:p>
    <w:p w14:paraId="73CB3010" w14:textId="50480AFA" w:rsidR="00D8527F" w:rsidRPr="004F50E4" w:rsidRDefault="00772AB3" w:rsidP="0006617F">
      <w:pPr>
        <w:spacing w:before="100"/>
        <w:ind w:left="3951" w:right="3970"/>
        <w:jc w:val="center"/>
        <w:rPr>
          <w:b/>
          <w:spacing w:val="-2"/>
          <w:sz w:val="24"/>
          <w:szCs w:val="24"/>
          <w:u w:val="single"/>
        </w:rPr>
      </w:pPr>
      <w:r w:rsidRPr="004F50E4">
        <w:rPr>
          <w:b/>
          <w:spacing w:val="-2"/>
          <w:sz w:val="24"/>
          <w:szCs w:val="24"/>
          <w:u w:val="single"/>
        </w:rPr>
        <w:t>JUSTIFICATIVA</w:t>
      </w:r>
    </w:p>
    <w:p w14:paraId="2CBD622E" w14:textId="77777777" w:rsidR="00D8527F" w:rsidRPr="008873EE" w:rsidRDefault="00D8527F">
      <w:pPr>
        <w:pStyle w:val="Corpodetexto"/>
        <w:spacing w:before="10"/>
        <w:rPr>
          <w:b/>
          <w:sz w:val="20"/>
          <w:szCs w:val="20"/>
        </w:rPr>
      </w:pPr>
    </w:p>
    <w:p w14:paraId="3E8622E6" w14:textId="78C04841" w:rsidR="00E01E14" w:rsidRPr="00290AD9" w:rsidRDefault="00772AB3" w:rsidP="00661846">
      <w:pPr>
        <w:pStyle w:val="Corpodetexto"/>
        <w:spacing w:before="100"/>
        <w:ind w:right="118"/>
        <w:jc w:val="both"/>
        <w:rPr>
          <w:sz w:val="22"/>
          <w:szCs w:val="22"/>
        </w:rPr>
      </w:pPr>
      <w:r w:rsidRPr="00290AD9">
        <w:rPr>
          <w:sz w:val="22"/>
          <w:szCs w:val="22"/>
        </w:rPr>
        <w:t>O Projeto de Lei que ora submetemos a apreciação desta Casa, tem por escopo</w:t>
      </w:r>
      <w:r w:rsidRPr="00290AD9">
        <w:rPr>
          <w:spacing w:val="-13"/>
          <w:sz w:val="22"/>
          <w:szCs w:val="22"/>
        </w:rPr>
        <w:t xml:space="preserve"> </w:t>
      </w:r>
      <w:r w:rsidR="00E01E14" w:rsidRPr="00290AD9">
        <w:rPr>
          <w:sz w:val="22"/>
          <w:szCs w:val="22"/>
        </w:rPr>
        <w:t>a suplemtenção pelo Superávit do Exercício Anterior</w:t>
      </w:r>
      <w:r w:rsidR="008F7094" w:rsidRPr="00290AD9">
        <w:rPr>
          <w:sz w:val="22"/>
          <w:szCs w:val="22"/>
        </w:rPr>
        <w:t xml:space="preserve"> - </w:t>
      </w:r>
      <w:r w:rsidR="00A52FD3" w:rsidRPr="00290AD9">
        <w:rPr>
          <w:sz w:val="22"/>
          <w:szCs w:val="22"/>
        </w:rPr>
        <w:t xml:space="preserve"> </w:t>
      </w:r>
      <w:r w:rsidR="008F7094" w:rsidRPr="00290AD9">
        <w:rPr>
          <w:b/>
          <w:bCs/>
          <w:sz w:val="22"/>
          <w:szCs w:val="22"/>
        </w:rPr>
        <w:t xml:space="preserve">Alienação de Bens – Outros Programas </w:t>
      </w:r>
      <w:r w:rsidR="008F7094" w:rsidRPr="00290AD9">
        <w:rPr>
          <w:b/>
          <w:bCs/>
          <w:sz w:val="22"/>
          <w:szCs w:val="22"/>
        </w:rPr>
        <w:t>–</w:t>
      </w:r>
      <w:r w:rsidR="008F7094" w:rsidRPr="00290AD9">
        <w:rPr>
          <w:b/>
          <w:bCs/>
          <w:sz w:val="22"/>
          <w:szCs w:val="22"/>
        </w:rPr>
        <w:t xml:space="preserve"> Superávit</w:t>
      </w:r>
      <w:r w:rsidR="008F7094" w:rsidRPr="00290AD9">
        <w:rPr>
          <w:sz w:val="22"/>
          <w:szCs w:val="22"/>
        </w:rPr>
        <w:t xml:space="preserve"> (0389) </w:t>
      </w:r>
      <w:r w:rsidR="00E01E14" w:rsidRPr="00290AD9">
        <w:rPr>
          <w:sz w:val="22"/>
          <w:szCs w:val="22"/>
        </w:rPr>
        <w:t xml:space="preserve">na Ordem de R$ </w:t>
      </w:r>
      <w:r w:rsidR="008F7094" w:rsidRPr="00290AD9">
        <w:rPr>
          <w:sz w:val="22"/>
          <w:szCs w:val="22"/>
        </w:rPr>
        <w:t>78</w:t>
      </w:r>
      <w:r w:rsidR="0006617F" w:rsidRPr="00290AD9">
        <w:rPr>
          <w:sz w:val="22"/>
          <w:szCs w:val="22"/>
        </w:rPr>
        <w:t xml:space="preserve">0.000,00, </w:t>
      </w:r>
      <w:r w:rsidRPr="00290AD9">
        <w:rPr>
          <w:sz w:val="22"/>
          <w:szCs w:val="22"/>
        </w:rPr>
        <w:t>cuja destinação é</w:t>
      </w:r>
      <w:r w:rsidR="00E01E14" w:rsidRPr="00290AD9">
        <w:rPr>
          <w:sz w:val="22"/>
          <w:szCs w:val="22"/>
        </w:rPr>
        <w:t>:</w:t>
      </w:r>
    </w:p>
    <w:p w14:paraId="04C87BBA" w14:textId="77777777" w:rsidR="00661846" w:rsidRPr="00290AD9" w:rsidRDefault="00661846" w:rsidP="00661846">
      <w:pPr>
        <w:pStyle w:val="TableParagraph"/>
        <w:spacing w:line="275" w:lineRule="exact"/>
        <w:jc w:val="both"/>
      </w:pPr>
    </w:p>
    <w:p w14:paraId="3B243C05" w14:textId="781F65A7" w:rsidR="008F7094" w:rsidRPr="00290AD9" w:rsidRDefault="00E01E14" w:rsidP="008F7094">
      <w:pPr>
        <w:pStyle w:val="TableParagraph"/>
        <w:spacing w:line="275" w:lineRule="exact"/>
        <w:ind w:left="31"/>
        <w:jc w:val="both"/>
        <w:rPr>
          <w:b/>
        </w:rPr>
      </w:pPr>
      <w:r w:rsidRPr="00290AD9">
        <w:t xml:space="preserve">Ação 2.33 -  </w:t>
      </w:r>
      <w:r w:rsidR="008F7094" w:rsidRPr="00290AD9">
        <w:rPr>
          <w:b/>
        </w:rPr>
        <w:t>Manut. das Ativ., Desenvolv. de Ações e Proj.  Agropecuários</w:t>
      </w:r>
    </w:p>
    <w:p w14:paraId="05897C0B" w14:textId="5E69FDC9" w:rsidR="00E01E14" w:rsidRPr="00290AD9" w:rsidRDefault="008F7094" w:rsidP="00661846">
      <w:pPr>
        <w:pStyle w:val="TableParagraph"/>
        <w:spacing w:line="275" w:lineRule="exact"/>
        <w:jc w:val="both"/>
        <w:rPr>
          <w:b/>
        </w:rPr>
      </w:pPr>
      <w:r w:rsidRPr="00290AD9">
        <w:rPr>
          <w:bCs/>
        </w:rPr>
        <w:t>Elemento -</w:t>
      </w:r>
      <w:r w:rsidRPr="00290AD9">
        <w:rPr>
          <w:b/>
        </w:rPr>
        <w:t xml:space="preserve"> 4490 </w:t>
      </w:r>
    </w:p>
    <w:p w14:paraId="0A5AABE8" w14:textId="77777777" w:rsidR="00C41ED7" w:rsidRPr="00290AD9" w:rsidRDefault="00C41ED7" w:rsidP="00C41ED7">
      <w:pPr>
        <w:pStyle w:val="TableParagraph"/>
        <w:spacing w:line="275" w:lineRule="exact"/>
        <w:jc w:val="both"/>
      </w:pPr>
      <w:r w:rsidRPr="00290AD9">
        <w:rPr>
          <w:bCs/>
        </w:rPr>
        <w:t xml:space="preserve">Objetivo: </w:t>
      </w:r>
      <w:r w:rsidRPr="00290AD9">
        <w:rPr>
          <w:b/>
        </w:rPr>
        <w:t xml:space="preserve"> </w:t>
      </w:r>
      <w:r w:rsidR="008F7094" w:rsidRPr="00290AD9">
        <w:rPr>
          <w:b/>
          <w:bCs/>
        </w:rPr>
        <w:t>Compra de uma Escavadeira Hidraulica</w:t>
      </w:r>
      <w:r w:rsidR="008F7094" w:rsidRPr="00290AD9">
        <w:t xml:space="preserve">, </w:t>
      </w:r>
    </w:p>
    <w:p w14:paraId="2E3C39BE" w14:textId="77777777" w:rsidR="00C41ED7" w:rsidRPr="00290AD9" w:rsidRDefault="00C41ED7" w:rsidP="00C41ED7">
      <w:pPr>
        <w:pStyle w:val="TableParagraph"/>
        <w:spacing w:line="275" w:lineRule="exact"/>
        <w:jc w:val="both"/>
      </w:pPr>
    </w:p>
    <w:p w14:paraId="67383D8E" w14:textId="45AD60C8" w:rsidR="00290AD9" w:rsidRDefault="00C41ED7" w:rsidP="00C41ED7">
      <w:pPr>
        <w:pStyle w:val="TableParagraph"/>
        <w:spacing w:line="275" w:lineRule="exact"/>
        <w:jc w:val="both"/>
      </w:pPr>
      <w:r w:rsidRPr="00290AD9">
        <w:t xml:space="preserve">A aquisição de uma escavadeira hidráulica para a Secretaria Municipal de Agricultura visa aprimorar a eficiência e a capacidade de atuação da </w:t>
      </w:r>
      <w:r w:rsidR="00290AD9">
        <w:t xml:space="preserve">mesma, pois </w:t>
      </w:r>
      <w:r w:rsidRPr="00290AD9">
        <w:t>é uma ferramenta versátil que pode ser usada na construção e manutenção de estradas rurais, drenagem, e na preparação de terrenos para cultivo</w:t>
      </w:r>
      <w:r w:rsidR="00290AD9">
        <w:t>, i</w:t>
      </w:r>
      <w:r w:rsidRPr="00290AD9">
        <w:t>sso contribuirá diretamente para a melhoria da infraestrutura agrícola, tornando as áreas rurais mais acessíveis e produtivas</w:t>
      </w:r>
      <w:r w:rsidR="00290AD9">
        <w:t xml:space="preserve">, também </w:t>
      </w:r>
      <w:r w:rsidRPr="00290AD9">
        <w:t>será possível otimizar o preparo do solo, o que resultará em maior produtividade</w:t>
      </w:r>
      <w:r w:rsidR="00290AD9">
        <w:t>.</w:t>
      </w:r>
    </w:p>
    <w:p w14:paraId="0F090594" w14:textId="070F0B7C" w:rsidR="00C41ED7" w:rsidRPr="00290AD9" w:rsidRDefault="00C41ED7" w:rsidP="00C41ED7">
      <w:pPr>
        <w:pStyle w:val="TableParagraph"/>
        <w:spacing w:line="275" w:lineRule="exact"/>
        <w:jc w:val="both"/>
      </w:pPr>
      <w:r w:rsidRPr="00290AD9">
        <w:t xml:space="preserve"> </w:t>
      </w:r>
    </w:p>
    <w:p w14:paraId="09B11C4F" w14:textId="019D5FA8" w:rsidR="00290AD9" w:rsidRDefault="00C41ED7" w:rsidP="00C41ED7">
      <w:pPr>
        <w:pStyle w:val="TableParagraph"/>
        <w:spacing w:line="275" w:lineRule="exact"/>
        <w:jc w:val="both"/>
      </w:pPr>
      <w:r w:rsidRPr="00290AD9">
        <w:t xml:space="preserve">A máquina pode ser utilizada para </w:t>
      </w:r>
      <w:r w:rsidR="00290AD9">
        <w:t xml:space="preserve">diversos tipos de serviços, </w:t>
      </w:r>
      <w:r w:rsidRPr="00290AD9">
        <w:t>agilizando todo o processo de produção</w:t>
      </w:r>
      <w:r w:rsidR="00290AD9">
        <w:t>, sendo muito</w:t>
      </w:r>
      <w:r w:rsidRPr="00290AD9">
        <w:t xml:space="preserve"> valiosa para a implementação de práticas de conservação do solo, como a construção de terraços e a contenção da erosão</w:t>
      </w:r>
      <w:r w:rsidR="00290AD9">
        <w:t>.</w:t>
      </w:r>
      <w:r w:rsidRPr="00290AD9">
        <w:t xml:space="preserve"> </w:t>
      </w:r>
    </w:p>
    <w:p w14:paraId="5BBB70EB" w14:textId="77777777" w:rsidR="00290AD9" w:rsidRDefault="00290AD9" w:rsidP="00C41ED7">
      <w:pPr>
        <w:pStyle w:val="TableParagraph"/>
        <w:spacing w:line="275" w:lineRule="exact"/>
        <w:jc w:val="both"/>
      </w:pPr>
    </w:p>
    <w:p w14:paraId="4C5DD440" w14:textId="4608116A" w:rsidR="00C41ED7" w:rsidRDefault="00C41ED7" w:rsidP="00C41ED7">
      <w:pPr>
        <w:pStyle w:val="TableParagraph"/>
        <w:spacing w:line="275" w:lineRule="exact"/>
        <w:jc w:val="both"/>
      </w:pPr>
      <w:r w:rsidRPr="00290AD9">
        <w:t xml:space="preserve">Embora a compra inicial </w:t>
      </w:r>
      <w:r w:rsidRPr="00290AD9">
        <w:t xml:space="preserve">tenha </w:t>
      </w:r>
      <w:r w:rsidRPr="00290AD9">
        <w:t xml:space="preserve">um investimento significativo, </w:t>
      </w:r>
      <w:r w:rsidR="00290AD9">
        <w:t>isso</w:t>
      </w:r>
      <w:r w:rsidRPr="00290AD9">
        <w:t xml:space="preserve"> demonstra o compromisso da secretaria em modernizar suas operações e melhorar sua eficiência no apoio aos </w:t>
      </w:r>
      <w:r w:rsidRPr="00290AD9">
        <w:t xml:space="preserve">nossos </w:t>
      </w:r>
      <w:r w:rsidRPr="00290AD9">
        <w:t>agricultores</w:t>
      </w:r>
      <w:r w:rsidRPr="00290AD9">
        <w:t>/produtores</w:t>
      </w:r>
      <w:r w:rsidR="00290AD9">
        <w:t>, é</w:t>
      </w:r>
      <w:r w:rsidRPr="00290AD9">
        <w:t xml:space="preserve"> </w:t>
      </w:r>
      <w:r w:rsidRPr="00290AD9">
        <w:t>uma resposta direta às necessidades e demandas dos agricultores, que dependem de infraestrutura adequada para suas atividades</w:t>
      </w:r>
      <w:r w:rsidRPr="00290AD9">
        <w:t xml:space="preserve"> e </w:t>
      </w:r>
      <w:r w:rsidR="00290AD9" w:rsidRPr="00290AD9">
        <w:t xml:space="preserve">assim </w:t>
      </w:r>
      <w:r w:rsidRPr="00290AD9">
        <w:t xml:space="preserve">promover práticas agrícolas mais eficientes e sustentáveis, </w:t>
      </w:r>
      <w:r w:rsidRPr="00290AD9">
        <w:t xml:space="preserve">o que </w:t>
      </w:r>
      <w:r w:rsidRPr="00290AD9">
        <w:t xml:space="preserve">contribuirá para o desenvolvimento rural sustentável, ajudando a garantir o sucesso a longo prazo da agricultura </w:t>
      </w:r>
      <w:r w:rsidR="00A60DF2">
        <w:t xml:space="preserve">em </w:t>
      </w:r>
      <w:r w:rsidRPr="00290AD9">
        <w:t>no</w:t>
      </w:r>
      <w:r w:rsidR="00A60DF2">
        <w:t>sso</w:t>
      </w:r>
      <w:r w:rsidRPr="00290AD9">
        <w:t xml:space="preserve"> município.</w:t>
      </w:r>
    </w:p>
    <w:p w14:paraId="27DDFAA9" w14:textId="77777777" w:rsidR="00290AD9" w:rsidRPr="00290AD9" w:rsidRDefault="00290AD9" w:rsidP="00C41ED7">
      <w:pPr>
        <w:pStyle w:val="TableParagraph"/>
        <w:spacing w:line="275" w:lineRule="exact"/>
        <w:jc w:val="both"/>
      </w:pPr>
    </w:p>
    <w:p w14:paraId="65C31A91" w14:textId="1A4416CD" w:rsidR="00C41ED7" w:rsidRPr="00290AD9" w:rsidRDefault="00C41ED7" w:rsidP="00C41ED7">
      <w:pPr>
        <w:pStyle w:val="TableParagraph"/>
        <w:spacing w:line="275" w:lineRule="exact"/>
        <w:jc w:val="both"/>
      </w:pPr>
      <w:r w:rsidRPr="00290AD9">
        <w:t>Portanto, a aquisição de uma escavadeira hidráulica pela Secretaria Municipal de Agricultura é justificada por seu potencial de contribuição significativ</w:t>
      </w:r>
      <w:r w:rsidR="00A60DF2">
        <w:t>a</w:t>
      </w:r>
      <w:r w:rsidRPr="00290AD9">
        <w:t xml:space="preserve"> para o desenvolvimento agrícola, melhoria da infraestrutura e a promoção da eficiência nas operações relacionadas à agricultura no município</w:t>
      </w:r>
      <w:r w:rsidR="00290AD9" w:rsidRPr="00290AD9">
        <w:t>.</w:t>
      </w:r>
    </w:p>
    <w:p w14:paraId="72DDFB86" w14:textId="77777777" w:rsidR="00C41ED7" w:rsidRPr="00290AD9" w:rsidRDefault="00C41ED7" w:rsidP="00C41ED7">
      <w:pPr>
        <w:pStyle w:val="TableParagraph"/>
        <w:spacing w:line="275" w:lineRule="exact"/>
        <w:jc w:val="both"/>
      </w:pPr>
    </w:p>
    <w:p w14:paraId="6C9301EE" w14:textId="5ACDD5BA" w:rsidR="00D8527F" w:rsidRPr="00290AD9" w:rsidRDefault="00772AB3" w:rsidP="008873EE">
      <w:pPr>
        <w:pStyle w:val="Corpodetexto"/>
        <w:jc w:val="right"/>
        <w:rPr>
          <w:sz w:val="22"/>
          <w:szCs w:val="22"/>
        </w:rPr>
      </w:pPr>
      <w:r w:rsidRPr="00290AD9">
        <w:rPr>
          <w:sz w:val="22"/>
          <w:szCs w:val="22"/>
        </w:rPr>
        <w:t>Ouro</w:t>
      </w:r>
      <w:r w:rsidRPr="00290AD9">
        <w:rPr>
          <w:spacing w:val="-2"/>
          <w:sz w:val="22"/>
          <w:szCs w:val="22"/>
        </w:rPr>
        <w:t xml:space="preserve"> </w:t>
      </w:r>
      <w:r w:rsidRPr="00290AD9">
        <w:rPr>
          <w:sz w:val="22"/>
          <w:szCs w:val="22"/>
        </w:rPr>
        <w:t>Verde</w:t>
      </w:r>
      <w:r w:rsidRPr="00290AD9">
        <w:rPr>
          <w:spacing w:val="-2"/>
          <w:sz w:val="22"/>
          <w:szCs w:val="22"/>
        </w:rPr>
        <w:t xml:space="preserve"> </w:t>
      </w:r>
      <w:r w:rsidRPr="00290AD9">
        <w:rPr>
          <w:sz w:val="22"/>
          <w:szCs w:val="22"/>
        </w:rPr>
        <w:t>–</w:t>
      </w:r>
      <w:r w:rsidRPr="00290AD9">
        <w:rPr>
          <w:spacing w:val="-1"/>
          <w:sz w:val="22"/>
          <w:szCs w:val="22"/>
        </w:rPr>
        <w:t xml:space="preserve"> </w:t>
      </w:r>
      <w:r w:rsidRPr="00290AD9">
        <w:rPr>
          <w:sz w:val="22"/>
          <w:szCs w:val="22"/>
        </w:rPr>
        <w:t>SC,</w:t>
      </w:r>
      <w:r w:rsidRPr="00290AD9">
        <w:rPr>
          <w:spacing w:val="-1"/>
          <w:sz w:val="22"/>
          <w:szCs w:val="22"/>
        </w:rPr>
        <w:t xml:space="preserve"> </w:t>
      </w:r>
      <w:r w:rsidRPr="00290AD9">
        <w:rPr>
          <w:sz w:val="22"/>
          <w:szCs w:val="22"/>
        </w:rPr>
        <w:t>em</w:t>
      </w:r>
      <w:r w:rsidRPr="00290AD9">
        <w:rPr>
          <w:spacing w:val="-3"/>
          <w:sz w:val="22"/>
          <w:szCs w:val="22"/>
        </w:rPr>
        <w:t xml:space="preserve"> </w:t>
      </w:r>
      <w:r w:rsidR="008C3C37" w:rsidRPr="00290AD9">
        <w:rPr>
          <w:spacing w:val="-3"/>
          <w:sz w:val="22"/>
          <w:szCs w:val="22"/>
        </w:rPr>
        <w:t>21</w:t>
      </w:r>
      <w:r w:rsidRPr="00290AD9">
        <w:rPr>
          <w:spacing w:val="-2"/>
          <w:sz w:val="22"/>
          <w:szCs w:val="22"/>
        </w:rPr>
        <w:t xml:space="preserve"> </w:t>
      </w:r>
      <w:r w:rsidRPr="00290AD9">
        <w:rPr>
          <w:sz w:val="22"/>
          <w:szCs w:val="22"/>
        </w:rPr>
        <w:t xml:space="preserve">de </w:t>
      </w:r>
      <w:r w:rsidR="008C3C37" w:rsidRPr="00290AD9">
        <w:rPr>
          <w:sz w:val="22"/>
          <w:szCs w:val="22"/>
        </w:rPr>
        <w:t>setembro</w:t>
      </w:r>
      <w:r w:rsidRPr="00290AD9">
        <w:rPr>
          <w:spacing w:val="-1"/>
          <w:sz w:val="22"/>
          <w:szCs w:val="22"/>
        </w:rPr>
        <w:t xml:space="preserve"> </w:t>
      </w:r>
      <w:r w:rsidRPr="00290AD9">
        <w:rPr>
          <w:sz w:val="22"/>
          <w:szCs w:val="22"/>
        </w:rPr>
        <w:t>de</w:t>
      </w:r>
      <w:r w:rsidRPr="00290AD9">
        <w:rPr>
          <w:spacing w:val="-3"/>
          <w:sz w:val="22"/>
          <w:szCs w:val="22"/>
        </w:rPr>
        <w:t xml:space="preserve"> </w:t>
      </w:r>
      <w:r w:rsidRPr="00290AD9">
        <w:rPr>
          <w:spacing w:val="-2"/>
          <w:sz w:val="22"/>
          <w:szCs w:val="22"/>
        </w:rPr>
        <w:t>202</w:t>
      </w:r>
      <w:r w:rsidR="008C3C37" w:rsidRPr="00290AD9">
        <w:rPr>
          <w:spacing w:val="-2"/>
          <w:sz w:val="22"/>
          <w:szCs w:val="22"/>
        </w:rPr>
        <w:t>3</w:t>
      </w:r>
      <w:r w:rsidRPr="00290AD9">
        <w:rPr>
          <w:spacing w:val="-2"/>
          <w:sz w:val="22"/>
          <w:szCs w:val="22"/>
        </w:rPr>
        <w:t>.</w:t>
      </w:r>
    </w:p>
    <w:p w14:paraId="5EBDFFB8" w14:textId="77777777" w:rsidR="00D8527F" w:rsidRPr="00290AD9" w:rsidRDefault="00D8527F" w:rsidP="00661846">
      <w:pPr>
        <w:pStyle w:val="Corpodetexto"/>
        <w:rPr>
          <w:sz w:val="22"/>
          <w:szCs w:val="22"/>
        </w:rPr>
      </w:pPr>
    </w:p>
    <w:p w14:paraId="3A082437" w14:textId="77777777" w:rsidR="00D8527F" w:rsidRPr="00290AD9" w:rsidRDefault="00D8527F" w:rsidP="00661846">
      <w:pPr>
        <w:pStyle w:val="Corpodetexto"/>
        <w:rPr>
          <w:sz w:val="22"/>
          <w:szCs w:val="22"/>
        </w:rPr>
      </w:pPr>
    </w:p>
    <w:p w14:paraId="65621ACF" w14:textId="77777777" w:rsidR="00D8527F" w:rsidRPr="00290AD9" w:rsidRDefault="00D8527F" w:rsidP="00661846">
      <w:pPr>
        <w:pStyle w:val="Corpodetexto"/>
        <w:rPr>
          <w:sz w:val="22"/>
          <w:szCs w:val="22"/>
        </w:rPr>
      </w:pPr>
    </w:p>
    <w:p w14:paraId="7FAB6650" w14:textId="77777777" w:rsidR="00D8527F" w:rsidRPr="00290AD9" w:rsidRDefault="00D8527F" w:rsidP="00661846">
      <w:pPr>
        <w:pStyle w:val="Corpodetexto"/>
        <w:spacing w:before="11"/>
        <w:rPr>
          <w:sz w:val="22"/>
          <w:szCs w:val="22"/>
        </w:rPr>
      </w:pPr>
    </w:p>
    <w:p w14:paraId="6D811993" w14:textId="77777777" w:rsidR="00D8527F" w:rsidRPr="00290AD9" w:rsidRDefault="00772AB3" w:rsidP="008873EE">
      <w:pPr>
        <w:pStyle w:val="Ttulo1"/>
        <w:ind w:left="0" w:right="-45"/>
        <w:rPr>
          <w:sz w:val="22"/>
          <w:szCs w:val="22"/>
        </w:rPr>
      </w:pPr>
      <w:r w:rsidRPr="00290AD9">
        <w:rPr>
          <w:sz w:val="22"/>
          <w:szCs w:val="22"/>
        </w:rPr>
        <w:t xml:space="preserve">MOACIR </w:t>
      </w:r>
      <w:r w:rsidRPr="00290AD9">
        <w:rPr>
          <w:spacing w:val="-2"/>
          <w:sz w:val="22"/>
          <w:szCs w:val="22"/>
        </w:rPr>
        <w:t>MOTTIN</w:t>
      </w:r>
    </w:p>
    <w:p w14:paraId="0CBF08D4" w14:textId="77777777" w:rsidR="00D8527F" w:rsidRPr="00290AD9" w:rsidRDefault="00772AB3" w:rsidP="008873EE">
      <w:pPr>
        <w:spacing w:before="1"/>
        <w:ind w:right="-45"/>
        <w:jc w:val="center"/>
        <w:rPr>
          <w:b/>
        </w:rPr>
      </w:pPr>
      <w:r w:rsidRPr="00290AD9">
        <w:rPr>
          <w:b/>
        </w:rPr>
        <w:t>Prefeito</w:t>
      </w:r>
      <w:r w:rsidRPr="00290AD9">
        <w:rPr>
          <w:b/>
          <w:spacing w:val="-7"/>
        </w:rPr>
        <w:t xml:space="preserve"> </w:t>
      </w:r>
      <w:r w:rsidRPr="00290AD9">
        <w:rPr>
          <w:b/>
          <w:spacing w:val="-2"/>
        </w:rPr>
        <w:t>Municipal</w:t>
      </w:r>
    </w:p>
    <w:sectPr w:rsidR="00D8527F" w:rsidRPr="00290AD9">
      <w:pgSz w:w="12240" w:h="15840"/>
      <w:pgMar w:top="2360" w:right="1060" w:bottom="940" w:left="1160" w:header="435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26037" w14:textId="77777777" w:rsidR="001018B7" w:rsidRDefault="001018B7">
      <w:r>
        <w:separator/>
      </w:r>
    </w:p>
  </w:endnote>
  <w:endnote w:type="continuationSeparator" w:id="0">
    <w:p w14:paraId="23F1B724" w14:textId="77777777" w:rsidR="001018B7" w:rsidRDefault="0010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8A5C" w14:textId="25D791CF" w:rsidR="00D8527F" w:rsidRDefault="00772AB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3760" behindDoc="1" locked="0" layoutInCell="1" allowOverlap="1" wp14:anchorId="2DBE6C5F" wp14:editId="7D505352">
          <wp:simplePos x="0" y="0"/>
          <wp:positionH relativeFrom="page">
            <wp:posOffset>6162040</wp:posOffset>
          </wp:positionH>
          <wp:positionV relativeFrom="page">
            <wp:posOffset>9449422</wp:posOffset>
          </wp:positionV>
          <wp:extent cx="561975" cy="3746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73EE"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0D9976B0" wp14:editId="6AE67306">
              <wp:simplePos x="0" y="0"/>
              <wp:positionH relativeFrom="page">
                <wp:posOffset>1490345</wp:posOffset>
              </wp:positionH>
              <wp:positionV relativeFrom="page">
                <wp:posOffset>9437370</wp:posOffset>
              </wp:positionV>
              <wp:extent cx="3938270" cy="37338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27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4CC69" w14:textId="77777777" w:rsidR="00D8527F" w:rsidRDefault="00772AB3">
                          <w:pPr>
                            <w:spacing w:before="29" w:line="244" w:lineRule="auto"/>
                            <w:ind w:left="2091" w:hanging="2072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2"/>
                            </w:rPr>
                            <w:t>Rua</w:t>
                          </w:r>
                          <w:r>
                            <w:rPr>
                              <w:rFonts w:ascii="Calibri" w:hAns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João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Maria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Conrado,</w:t>
                          </w:r>
                          <w:r>
                            <w:rPr>
                              <w:rFonts w:ascii="Calibri" w:hAns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425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89.834-000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Ouro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Verde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SC </w:t>
                          </w:r>
                          <w:r>
                            <w:rPr>
                              <w:rFonts w:ascii="Calibri" w:hAnsi="Calibri"/>
                            </w:rPr>
                            <w:t>Fone/Fax:</w:t>
                          </w:r>
                          <w:r>
                            <w:rPr>
                              <w:rFonts w:ascii="Calibri" w:hAnsi="Calibri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049</w:t>
                          </w:r>
                          <w:r>
                            <w:rPr>
                              <w:rFonts w:ascii="Calibri" w:hAnsi="Calibri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34470007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976B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17.35pt;margin-top:743.1pt;width:310.1pt;height:29.4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" filled="f" stroked="f">
              <v:textbox inset="0,0,0,0">
                <w:txbxContent>
                  <w:p w14:paraId="7304CC69" w14:textId="77777777" w:rsidR="00D8527F" w:rsidRDefault="00772AB3">
                    <w:pPr>
                      <w:spacing w:before="29" w:line="244" w:lineRule="auto"/>
                      <w:ind w:left="2091" w:hanging="207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2"/>
                      </w:rPr>
                      <w:t>Rua</w:t>
                    </w:r>
                    <w:r>
                      <w:rPr>
                        <w:rFonts w:ascii="Calibri" w:hAns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João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Maria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Conrado,</w:t>
                    </w:r>
                    <w:r>
                      <w:rPr>
                        <w:rFonts w:ascii="Calibri" w:hAns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425</w:t>
                    </w:r>
                    <w:r>
                      <w:rPr>
                        <w:rFonts w:ascii="Calibri" w:hAns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–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Centro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–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89.834-000</w:t>
                    </w:r>
                    <w:r>
                      <w:rPr>
                        <w:rFonts w:ascii="Calibri" w:hAns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–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Ouro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Verde</w:t>
                    </w:r>
                    <w:r>
                      <w:rPr>
                        <w:rFonts w:ascii="Calibri" w:hAns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–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SC </w:t>
                    </w:r>
                    <w:r>
                      <w:rPr>
                        <w:rFonts w:ascii="Calibri" w:hAnsi="Calibri"/>
                      </w:rPr>
                      <w:t>Fone/Fax:</w:t>
                    </w:r>
                    <w:r>
                      <w:rPr>
                        <w:rFonts w:ascii="Calibri" w:hAnsi="Calibri"/>
                        <w:spacing w:val="-1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049</w:t>
                    </w:r>
                    <w:r>
                      <w:rPr>
                        <w:rFonts w:ascii="Calibri" w:hAnsi="Calibri"/>
                        <w:spacing w:val="-1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34470007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14D92" w14:textId="77777777" w:rsidR="001018B7" w:rsidRDefault="001018B7">
      <w:r>
        <w:separator/>
      </w:r>
    </w:p>
  </w:footnote>
  <w:footnote w:type="continuationSeparator" w:id="0">
    <w:p w14:paraId="05075783" w14:textId="77777777" w:rsidR="001018B7" w:rsidRDefault="0010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75914" w14:textId="77981A87" w:rsidR="00D8527F" w:rsidRDefault="00772AB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2736" behindDoc="1" locked="0" layoutInCell="1" allowOverlap="1" wp14:anchorId="5286B4AF" wp14:editId="14CE8C9F">
          <wp:simplePos x="0" y="0"/>
          <wp:positionH relativeFrom="page">
            <wp:posOffset>851209</wp:posOffset>
          </wp:positionH>
          <wp:positionV relativeFrom="page">
            <wp:posOffset>276444</wp:posOffset>
          </wp:positionV>
          <wp:extent cx="1362689" cy="12343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2689" cy="1234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73EE">
      <w:rPr>
        <w:noProof/>
      </w:rPr>
      <mc:AlternateContent>
        <mc:Choice Requires="wps">
          <w:drawing>
            <wp:anchor distT="0" distB="0" distL="114300" distR="114300" simplePos="0" relativeHeight="487413248" behindDoc="1" locked="0" layoutInCell="1" allowOverlap="1" wp14:anchorId="52F5760B" wp14:editId="5582021E">
              <wp:simplePos x="0" y="0"/>
              <wp:positionH relativeFrom="page">
                <wp:posOffset>2293620</wp:posOffset>
              </wp:positionH>
              <wp:positionV relativeFrom="page">
                <wp:posOffset>374650</wp:posOffset>
              </wp:positionV>
              <wp:extent cx="3906520" cy="98298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6520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B0831" w14:textId="77777777" w:rsidR="00D8527F" w:rsidRDefault="00772AB3">
                          <w:pPr>
                            <w:spacing w:before="21"/>
                            <w:ind w:left="20"/>
                            <w:rPr>
                              <w:rFonts w:ascii="Verdana"/>
                              <w:sz w:val="40"/>
                            </w:rPr>
                          </w:pPr>
                          <w:r>
                            <w:rPr>
                              <w:rFonts w:ascii="Verdana"/>
                              <w:sz w:val="40"/>
                            </w:rPr>
                            <w:t>ESTADO</w:t>
                          </w:r>
                          <w:r>
                            <w:rPr>
                              <w:rFonts w:ascii="Verdana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40"/>
                            </w:rPr>
                            <w:t>DE</w:t>
                          </w:r>
                          <w:r>
                            <w:rPr>
                              <w:rFonts w:ascii="Verdana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40"/>
                            </w:rPr>
                            <w:t>SANTA</w:t>
                          </w:r>
                          <w:r>
                            <w:rPr>
                              <w:rFonts w:ascii="Verdana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sz w:val="40"/>
                            </w:rPr>
                            <w:t>CATARINA</w:t>
                          </w:r>
                        </w:p>
                        <w:p w14:paraId="4C2619DD" w14:textId="77777777" w:rsidR="00D8527F" w:rsidRDefault="00772AB3">
                          <w:pPr>
                            <w:spacing w:before="145"/>
                            <w:ind w:left="20"/>
                            <w:rPr>
                              <w:rFonts w:ascii="Verdana" w:hAnsi="Verdan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</w:rPr>
                            <w:t>MUNICÍPIO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8"/>
                            </w:rPr>
                            <w:t>OURO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8"/>
                            </w:rPr>
                            <w:t>VERDE</w:t>
                          </w:r>
                        </w:p>
                        <w:p w14:paraId="6CBB19DC" w14:textId="77777777" w:rsidR="00D8527F" w:rsidRDefault="00772AB3">
                          <w:pPr>
                            <w:spacing w:before="146"/>
                            <w:ind w:left="20"/>
                            <w:rPr>
                              <w:rFonts w:ascii="Verdana"/>
                              <w:sz w:val="32"/>
                            </w:rPr>
                          </w:pPr>
                          <w:r>
                            <w:rPr>
                              <w:rFonts w:ascii="Verdana"/>
                              <w:w w:val="95"/>
                              <w:sz w:val="32"/>
                            </w:rPr>
                            <w:t>CNPJ:</w:t>
                          </w:r>
                          <w:r>
                            <w:rPr>
                              <w:rFonts w:ascii="Verdana"/>
                              <w:spacing w:val="22"/>
                              <w:sz w:val="32"/>
                            </w:rPr>
                            <w:t xml:space="preserve">  </w:t>
                          </w:r>
                          <w:r>
                            <w:rPr>
                              <w:rFonts w:ascii="Verdana"/>
                              <w:w w:val="95"/>
                              <w:sz w:val="32"/>
                            </w:rPr>
                            <w:t>80.913.031/0001-</w:t>
                          </w:r>
                          <w:r>
                            <w:rPr>
                              <w:rFonts w:ascii="Verdana"/>
                              <w:spacing w:val="-5"/>
                              <w:w w:val="95"/>
                              <w:sz w:val="32"/>
                            </w:rPr>
                            <w:t>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5760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0.6pt;margin-top:29.5pt;width:307.6pt;height:77.4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" filled="f" stroked="f">
              <v:textbox inset="0,0,0,0">
                <w:txbxContent>
                  <w:p w14:paraId="536B0831" w14:textId="77777777" w:rsidR="00D8527F" w:rsidRDefault="00772AB3">
                    <w:pPr>
                      <w:spacing w:before="21"/>
                      <w:ind w:left="20"/>
                      <w:rPr>
                        <w:rFonts w:ascii="Verdana"/>
                        <w:sz w:val="40"/>
                      </w:rPr>
                    </w:pPr>
                    <w:r>
                      <w:rPr>
                        <w:rFonts w:ascii="Verdana"/>
                        <w:sz w:val="40"/>
                      </w:rPr>
                      <w:t>ESTADO</w:t>
                    </w:r>
                    <w:r>
                      <w:rPr>
                        <w:rFonts w:ascii="Verdana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rFonts w:ascii="Verdana"/>
                        <w:sz w:val="40"/>
                      </w:rPr>
                      <w:t>DE</w:t>
                    </w:r>
                    <w:r>
                      <w:rPr>
                        <w:rFonts w:ascii="Verdana"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rFonts w:ascii="Verdana"/>
                        <w:sz w:val="40"/>
                      </w:rPr>
                      <w:t>SANTA</w:t>
                    </w:r>
                    <w:r>
                      <w:rPr>
                        <w:rFonts w:ascii="Verdana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Verdana"/>
                        <w:spacing w:val="-2"/>
                        <w:sz w:val="40"/>
                      </w:rPr>
                      <w:t>CATARINA</w:t>
                    </w:r>
                  </w:p>
                  <w:p w14:paraId="4C2619DD" w14:textId="77777777" w:rsidR="00D8527F" w:rsidRDefault="00772AB3">
                    <w:pPr>
                      <w:spacing w:before="145"/>
                      <w:ind w:left="20"/>
                      <w:rPr>
                        <w:rFonts w:ascii="Verdana" w:hAnsi="Verdana"/>
                        <w:b/>
                        <w:sz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</w:rPr>
                      <w:t>MUNICÍPIO</w:t>
                    </w:r>
                    <w:r>
                      <w:rPr>
                        <w:rFonts w:ascii="Verdana" w:hAnsi="Verdana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8"/>
                      </w:rPr>
                      <w:t>OURO</w:t>
                    </w:r>
                    <w:r>
                      <w:rPr>
                        <w:rFonts w:ascii="Verdana" w:hAnsi="Verdana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4"/>
                        <w:sz w:val="28"/>
                      </w:rPr>
                      <w:t>VERDE</w:t>
                    </w:r>
                  </w:p>
                  <w:p w14:paraId="6CBB19DC" w14:textId="77777777" w:rsidR="00D8527F" w:rsidRDefault="00772AB3">
                    <w:pPr>
                      <w:spacing w:before="146"/>
                      <w:ind w:left="20"/>
                      <w:rPr>
                        <w:rFonts w:ascii="Verdana"/>
                        <w:sz w:val="32"/>
                      </w:rPr>
                    </w:pPr>
                    <w:r>
                      <w:rPr>
                        <w:rFonts w:ascii="Verdana"/>
                        <w:w w:val="95"/>
                        <w:sz w:val="32"/>
                      </w:rPr>
                      <w:t>CNPJ:</w:t>
                    </w:r>
                    <w:r>
                      <w:rPr>
                        <w:rFonts w:ascii="Verdana"/>
                        <w:spacing w:val="22"/>
                        <w:sz w:val="32"/>
                      </w:rPr>
                      <w:t xml:space="preserve">  </w:t>
                    </w:r>
                    <w:r>
                      <w:rPr>
                        <w:rFonts w:ascii="Verdana"/>
                        <w:w w:val="95"/>
                        <w:sz w:val="32"/>
                      </w:rPr>
                      <w:t>80.913.031/0001-</w:t>
                    </w:r>
                    <w:r>
                      <w:rPr>
                        <w:rFonts w:ascii="Verdana"/>
                        <w:spacing w:val="-5"/>
                        <w:w w:val="95"/>
                        <w:sz w:val="32"/>
                      </w:rPr>
                      <w:t>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7F"/>
    <w:rsid w:val="0006617F"/>
    <w:rsid w:val="000E5E42"/>
    <w:rsid w:val="000E69FC"/>
    <w:rsid w:val="001018B7"/>
    <w:rsid w:val="001F5BD7"/>
    <w:rsid w:val="00212FE1"/>
    <w:rsid w:val="0026064F"/>
    <w:rsid w:val="00281C20"/>
    <w:rsid w:val="00290AD9"/>
    <w:rsid w:val="002F4672"/>
    <w:rsid w:val="003A1839"/>
    <w:rsid w:val="003A2168"/>
    <w:rsid w:val="00435758"/>
    <w:rsid w:val="00467551"/>
    <w:rsid w:val="004E0D80"/>
    <w:rsid w:val="004F50E4"/>
    <w:rsid w:val="005C6AB4"/>
    <w:rsid w:val="00661846"/>
    <w:rsid w:val="00740D4A"/>
    <w:rsid w:val="00772AB3"/>
    <w:rsid w:val="008873EE"/>
    <w:rsid w:val="008C3C37"/>
    <w:rsid w:val="008F7094"/>
    <w:rsid w:val="0092520D"/>
    <w:rsid w:val="00A306EB"/>
    <w:rsid w:val="00A52FD3"/>
    <w:rsid w:val="00A6032B"/>
    <w:rsid w:val="00A60DF2"/>
    <w:rsid w:val="00B13DBA"/>
    <w:rsid w:val="00B57E64"/>
    <w:rsid w:val="00C41ED7"/>
    <w:rsid w:val="00C65BB7"/>
    <w:rsid w:val="00D8527F"/>
    <w:rsid w:val="00E01E14"/>
    <w:rsid w:val="00F03610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5BE69"/>
  <w15:docId w15:val="{C809CFAF-2D47-480B-85EB-A246DE1C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pt-PT"/>
    </w:rPr>
  </w:style>
  <w:style w:type="paragraph" w:styleId="Ttulo1">
    <w:name w:val="heading 1"/>
    <w:basedOn w:val="Normal"/>
    <w:uiPriority w:val="9"/>
    <w:qFormat/>
    <w:pPr>
      <w:ind w:left="3951" w:right="397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1"/>
      <w:ind w:left="20"/>
    </w:pPr>
    <w:rPr>
      <w:rFonts w:ascii="Verdana" w:eastAsia="Verdana" w:hAnsi="Verdana" w:cs="Verdana"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</w:pPr>
  </w:style>
  <w:style w:type="character" w:styleId="Hyperlink">
    <w:name w:val="Hyperlink"/>
    <w:basedOn w:val="Fontepargpadro"/>
    <w:uiPriority w:val="99"/>
    <w:unhideWhenUsed/>
    <w:rsid w:val="00C65BB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5BB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65B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User</cp:lastModifiedBy>
  <cp:revision>3</cp:revision>
  <cp:lastPrinted>2022-05-16T12:22:00Z</cp:lastPrinted>
  <dcterms:created xsi:type="dcterms:W3CDTF">2023-09-21T16:02:00Z</dcterms:created>
  <dcterms:modified xsi:type="dcterms:W3CDTF">2023-09-21T16:03:00Z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2021-02-18T00:00:00Z</vt:filetime>
  </property>
</Properties>
</file>