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C477" w14:textId="78D3F1FD" w:rsidR="0097570D" w:rsidRPr="008C497A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 xml:space="preserve">DECRETO N.º </w:t>
      </w:r>
      <w:r w:rsidR="00F17238" w:rsidRPr="008C497A">
        <w:rPr>
          <w:rFonts w:ascii="Century Gothic" w:hAnsi="Century Gothic" w:cs="Arial"/>
          <w:sz w:val="20"/>
          <w:szCs w:val="20"/>
          <w:lang w:val="pt-BR"/>
        </w:rPr>
        <w:t>3</w:t>
      </w:r>
      <w:r w:rsidR="00CD5078" w:rsidRPr="008C497A">
        <w:rPr>
          <w:rFonts w:ascii="Century Gothic" w:hAnsi="Century Gothic" w:cs="Arial"/>
          <w:sz w:val="20"/>
          <w:szCs w:val="20"/>
          <w:lang w:val="pt-BR"/>
        </w:rPr>
        <w:t>681</w:t>
      </w:r>
      <w:r w:rsidR="00D478E8" w:rsidRPr="008C497A">
        <w:rPr>
          <w:rFonts w:ascii="Century Gothic" w:hAnsi="Century Gothic" w:cs="Arial"/>
          <w:sz w:val="20"/>
          <w:szCs w:val="20"/>
          <w:lang w:val="pt-BR"/>
        </w:rPr>
        <w:t>/20</w:t>
      </w:r>
      <w:r w:rsidR="00A21D3E" w:rsidRPr="008C497A">
        <w:rPr>
          <w:rFonts w:ascii="Century Gothic" w:hAnsi="Century Gothic" w:cs="Arial"/>
          <w:sz w:val="20"/>
          <w:szCs w:val="20"/>
          <w:lang w:val="pt-BR"/>
        </w:rPr>
        <w:t>2</w:t>
      </w:r>
      <w:r w:rsidR="00CD5078" w:rsidRPr="008C497A">
        <w:rPr>
          <w:rFonts w:ascii="Century Gothic" w:hAnsi="Century Gothic" w:cs="Arial"/>
          <w:sz w:val="20"/>
          <w:szCs w:val="20"/>
          <w:lang w:val="pt-BR"/>
        </w:rPr>
        <w:t>1</w:t>
      </w:r>
    </w:p>
    <w:p w14:paraId="7823E790" w14:textId="77777777" w:rsidR="00B17AA9" w:rsidRPr="008C497A" w:rsidRDefault="00B17AA9" w:rsidP="00B17AA9">
      <w:pPr>
        <w:rPr>
          <w:rFonts w:ascii="Century Gothic" w:hAnsi="Century Gothic" w:cs="Arial"/>
          <w:sz w:val="20"/>
          <w:szCs w:val="20"/>
        </w:rPr>
      </w:pPr>
    </w:p>
    <w:p w14:paraId="14777374" w14:textId="1557D7E8" w:rsidR="00FF035C" w:rsidRPr="008C497A" w:rsidRDefault="00FF035C" w:rsidP="004C7F6C">
      <w:pPr>
        <w:autoSpaceDE w:val="0"/>
        <w:autoSpaceDN w:val="0"/>
        <w:adjustRightInd w:val="0"/>
        <w:spacing w:line="276" w:lineRule="auto"/>
        <w:ind w:left="3828"/>
        <w:jc w:val="both"/>
        <w:rPr>
          <w:rFonts w:ascii="Century Gothic" w:hAnsi="Century Gothic" w:cs="Arial"/>
          <w:b/>
          <w:sz w:val="20"/>
          <w:szCs w:val="20"/>
        </w:rPr>
      </w:pPr>
      <w:r w:rsidRPr="008C497A">
        <w:rPr>
          <w:rFonts w:ascii="Century Gothic" w:hAnsi="Century Gothic" w:cs="Arial"/>
          <w:b/>
          <w:sz w:val="20"/>
          <w:szCs w:val="20"/>
        </w:rPr>
        <w:t>“DISPÕE SOBRE A ABERTURA DE CRÉDITO ADICIONAL SUPLEMENTAR POR CONTA DO EXCESSO DE ARRECADAÇÃO</w:t>
      </w:r>
      <w:r w:rsidR="00CD5078" w:rsidRPr="008C497A">
        <w:rPr>
          <w:rFonts w:ascii="Century Gothic" w:hAnsi="Century Gothic" w:cs="Arial"/>
          <w:b/>
          <w:sz w:val="20"/>
          <w:szCs w:val="20"/>
        </w:rPr>
        <w:t xml:space="preserve"> NA FONTE 0132 </w:t>
      </w:r>
      <w:r w:rsidRPr="008C497A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8C497A">
        <w:rPr>
          <w:rFonts w:ascii="Century Gothic" w:hAnsi="Century Gothic" w:cs="Arial"/>
          <w:b/>
          <w:bCs/>
          <w:sz w:val="20"/>
          <w:szCs w:val="20"/>
        </w:rPr>
        <w:t>”.</w:t>
      </w:r>
    </w:p>
    <w:p w14:paraId="4594F199" w14:textId="77777777" w:rsidR="00FF035C" w:rsidRPr="008C497A" w:rsidRDefault="00FF035C" w:rsidP="00FF035C">
      <w:pPr>
        <w:ind w:firstLine="851"/>
        <w:rPr>
          <w:rFonts w:ascii="Century Gothic" w:hAnsi="Century Gothic" w:cs="Arial"/>
          <w:b/>
          <w:bCs/>
          <w:sz w:val="20"/>
          <w:szCs w:val="20"/>
        </w:rPr>
      </w:pPr>
    </w:p>
    <w:p w14:paraId="356C5437" w14:textId="77777777" w:rsidR="00CD5078" w:rsidRPr="008C497A" w:rsidRDefault="00CD5078" w:rsidP="00CD5078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b/>
          <w:bCs/>
          <w:sz w:val="20"/>
          <w:szCs w:val="20"/>
        </w:rPr>
        <w:t>MOACIR MOTTIN,</w:t>
      </w:r>
      <w:r w:rsidRPr="008C497A">
        <w:rPr>
          <w:rFonts w:ascii="Century Gothic" w:hAnsi="Century Gothic" w:cs="Arial"/>
          <w:sz w:val="20"/>
          <w:szCs w:val="20"/>
        </w:rPr>
        <w:t xml:space="preserve"> Prefeito Municipal de Ouro Verde, Estado de Santa Catarina, no uso de suas atribuições legais, que lhe são conferidas pela Lei Orgânica do Município e a Lei Municipal nº. 1.115/2020.</w:t>
      </w:r>
    </w:p>
    <w:p w14:paraId="2B7C3C51" w14:textId="77777777" w:rsidR="00FF035C" w:rsidRPr="008C497A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14:paraId="5822B389" w14:textId="77777777" w:rsidR="00FF035C" w:rsidRPr="008C497A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8C497A">
        <w:rPr>
          <w:rFonts w:ascii="Century Gothic" w:hAnsi="Century Gothic"/>
          <w:bCs w:val="0"/>
          <w:sz w:val="20"/>
          <w:szCs w:val="20"/>
        </w:rPr>
        <w:t>DECRETA:</w:t>
      </w:r>
    </w:p>
    <w:p w14:paraId="464E6CE1" w14:textId="77777777" w:rsidR="00FF035C" w:rsidRPr="008C497A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14:paraId="49B3D2F9" w14:textId="04329C9E" w:rsidR="00B17AA9" w:rsidRPr="008C497A" w:rsidRDefault="00FF035C" w:rsidP="00B17AA9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b/>
          <w:sz w:val="20"/>
          <w:szCs w:val="20"/>
        </w:rPr>
        <w:t xml:space="preserve">Art. 1º – </w:t>
      </w:r>
      <w:r w:rsidRPr="008C497A">
        <w:rPr>
          <w:rFonts w:ascii="Century Gothic" w:hAnsi="Century Gothic" w:cs="Arial"/>
          <w:sz w:val="20"/>
          <w:szCs w:val="20"/>
        </w:rPr>
        <w:t xml:space="preserve">Fica o Poder Executivo Municipal autorizado abrir crédito Suplementar no valor de R$ </w:t>
      </w:r>
      <w:r w:rsidR="00CD5078" w:rsidRPr="008C497A">
        <w:rPr>
          <w:rFonts w:ascii="Century Gothic" w:hAnsi="Century Gothic" w:cs="Arial"/>
          <w:sz w:val="20"/>
          <w:szCs w:val="20"/>
        </w:rPr>
        <w:t>50.988,27</w:t>
      </w:r>
      <w:r w:rsidRPr="008C497A">
        <w:rPr>
          <w:rFonts w:ascii="Century Gothic" w:hAnsi="Century Gothic" w:cs="Arial"/>
          <w:sz w:val="20"/>
          <w:szCs w:val="20"/>
        </w:rPr>
        <w:t xml:space="preserve"> (</w:t>
      </w:r>
      <w:r w:rsidR="00CD5078" w:rsidRPr="008C497A">
        <w:rPr>
          <w:rFonts w:ascii="Century Gothic" w:hAnsi="Century Gothic" w:cs="Arial"/>
          <w:sz w:val="20"/>
          <w:szCs w:val="20"/>
        </w:rPr>
        <w:t>Cinquenta mil, novecentos e oitenta e oito reais e vinte e sete centavos</w:t>
      </w:r>
      <w:r w:rsidRPr="008C497A">
        <w:rPr>
          <w:rFonts w:ascii="Century Gothic" w:hAnsi="Century Gothic" w:cs="Arial"/>
          <w:sz w:val="20"/>
          <w:szCs w:val="20"/>
        </w:rPr>
        <w:t>) para a seguinte Dotação Orçamentária:</w:t>
      </w:r>
    </w:p>
    <w:p w14:paraId="12B16F21" w14:textId="77777777" w:rsidR="00745990" w:rsidRPr="008C497A" w:rsidRDefault="00745990" w:rsidP="00B17AA9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6908"/>
      </w:tblGrid>
      <w:tr w:rsidR="00FF035C" w:rsidRPr="008C497A" w14:paraId="4F24C849" w14:textId="77777777" w:rsidTr="00101EEC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3C010235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DBE6E18" w14:textId="6FDA12DC" w:rsidR="00FF035C" w:rsidRPr="008C497A" w:rsidRDefault="008C497A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24318" w14:textId="7E26E35C" w:rsidR="00FF035C" w:rsidRPr="008C497A" w:rsidRDefault="008C497A" w:rsidP="00576F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SECRETARIA/COORD DE EDUCAÇÃO E ESPORTES</w:t>
            </w:r>
          </w:p>
        </w:tc>
      </w:tr>
      <w:tr w:rsidR="00FF035C" w:rsidRPr="008C497A" w14:paraId="7B27183E" w14:textId="77777777" w:rsidTr="00101EEC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512466D2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C895902" w14:textId="3E79EF0A" w:rsidR="00FF035C" w:rsidRPr="008C497A" w:rsidRDefault="008C497A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88FF2" w14:textId="13353DDD" w:rsidR="00FF035C" w:rsidRPr="008C497A" w:rsidRDefault="008C497A" w:rsidP="00576F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DEPARTAMENTO DE EDUCAÇÃO</w:t>
            </w:r>
          </w:p>
        </w:tc>
      </w:tr>
      <w:tr w:rsidR="00FF035C" w:rsidRPr="008C497A" w14:paraId="66F797F1" w14:textId="77777777" w:rsidTr="00101EEC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5DA00DB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5F8EA0" w14:textId="73F1B8AE" w:rsidR="00FF035C" w:rsidRPr="008C497A" w:rsidRDefault="008C497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F6B63" w14:textId="5D74FDA3" w:rsidR="00FF035C" w:rsidRPr="008C497A" w:rsidRDefault="008C497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</w:tr>
      <w:tr w:rsidR="00FF035C" w:rsidRPr="008C497A" w14:paraId="044B69E6" w14:textId="77777777" w:rsidTr="00101EEC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8CF6BB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E23948" w14:textId="45194886" w:rsidR="00FF035C" w:rsidRPr="008C497A" w:rsidRDefault="008C497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Cs/>
                <w:sz w:val="20"/>
                <w:szCs w:val="20"/>
              </w:rPr>
              <w:t>361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C2E5D" w14:textId="4EAD8D37" w:rsidR="00FF035C" w:rsidRPr="008C497A" w:rsidRDefault="008C497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Cs/>
                <w:sz w:val="20"/>
                <w:szCs w:val="20"/>
              </w:rPr>
              <w:t>Ensino Fundamental</w:t>
            </w:r>
          </w:p>
        </w:tc>
      </w:tr>
      <w:tr w:rsidR="00FF035C" w:rsidRPr="008C497A" w14:paraId="441CE750" w14:textId="77777777" w:rsidTr="00101EEC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2A544D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F0ED34" w14:textId="5B1141A7" w:rsidR="00FF035C" w:rsidRPr="008C497A" w:rsidRDefault="008C497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1201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8DEEC" w14:textId="7DD8919F" w:rsidR="00FF035C" w:rsidRPr="008C497A" w:rsidRDefault="008C497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 xml:space="preserve">Educação </w:t>
            </w:r>
            <w:proofErr w:type="gramStart"/>
            <w:r w:rsidRPr="008C497A">
              <w:rPr>
                <w:rFonts w:ascii="Century Gothic" w:hAnsi="Century Gothic" w:cs="Tahoma"/>
                <w:sz w:val="20"/>
                <w:szCs w:val="20"/>
              </w:rPr>
              <w:t>para Todos</w:t>
            </w:r>
            <w:proofErr w:type="gramEnd"/>
          </w:p>
        </w:tc>
      </w:tr>
      <w:tr w:rsidR="00FF035C" w:rsidRPr="008C497A" w14:paraId="7A98B6AD" w14:textId="77777777" w:rsidTr="00101EEC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2D144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2D214" w14:textId="7F107D9B" w:rsidR="00FF035C" w:rsidRPr="008C497A" w:rsidRDefault="008C497A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1.19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1D4" w14:textId="27993935" w:rsidR="00FF035C" w:rsidRPr="008C497A" w:rsidRDefault="008C497A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 xml:space="preserve">Construção, </w:t>
            </w:r>
            <w:proofErr w:type="spellStart"/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Ampl</w:t>
            </w:r>
            <w:proofErr w:type="spellEnd"/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. e Reforma da Rede Física do Ens. Fundamental</w:t>
            </w:r>
          </w:p>
        </w:tc>
      </w:tr>
      <w:tr w:rsidR="00FF035C" w:rsidRPr="008C497A" w14:paraId="536DD797" w14:textId="77777777" w:rsidTr="00101EEC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A503EE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4AFAF" w14:textId="1A44D418" w:rsidR="00FF035C" w:rsidRPr="008C497A" w:rsidRDefault="008C497A" w:rsidP="0074599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0132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778" w14:textId="25DAF8E8" w:rsidR="00FF035C" w:rsidRPr="008C497A" w:rsidRDefault="00745990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Transferência de Convênio – União/</w:t>
            </w:r>
            <w:r w:rsidR="008C497A" w:rsidRPr="008C497A">
              <w:rPr>
                <w:rFonts w:ascii="Century Gothic" w:hAnsi="Century Gothic" w:cs="Tahoma"/>
                <w:sz w:val="20"/>
                <w:szCs w:val="20"/>
              </w:rPr>
              <w:t>Educação</w:t>
            </w:r>
          </w:p>
        </w:tc>
      </w:tr>
      <w:tr w:rsidR="00FF035C" w:rsidRPr="008C497A" w14:paraId="1191ECC8" w14:textId="77777777" w:rsidTr="00101EEC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4A342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7E7EE" w14:textId="77777777" w:rsidR="00FF035C" w:rsidRPr="008C497A" w:rsidRDefault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DD7" w14:textId="41025691" w:rsidR="00FF035C" w:rsidRPr="008C497A" w:rsidRDefault="008C497A" w:rsidP="007459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50.988,27</w:t>
            </w:r>
          </w:p>
        </w:tc>
      </w:tr>
      <w:tr w:rsidR="00FF035C" w:rsidRPr="008C497A" w14:paraId="5B93F64A" w14:textId="77777777" w:rsidTr="00101EEC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3568E2" w14:textId="77777777" w:rsidR="00FF035C" w:rsidRPr="008C497A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0570BA" w14:textId="77777777" w:rsidR="00FF035C" w:rsidRPr="008C497A" w:rsidRDefault="00745990" w:rsidP="0074599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44</w:t>
            </w:r>
            <w:r w:rsidR="00A03158" w:rsidRPr="008C497A">
              <w:rPr>
                <w:rFonts w:ascii="Century Gothic" w:hAnsi="Century Gothic" w:cs="Tahoma"/>
                <w:sz w:val="20"/>
                <w:szCs w:val="20"/>
              </w:rPr>
              <w:t>9</w:t>
            </w:r>
            <w:r w:rsidR="00FF035C" w:rsidRPr="008C497A">
              <w:rPr>
                <w:rFonts w:ascii="Century Gothic" w:hAnsi="Century Gothic" w:cs="Tahoma"/>
                <w:sz w:val="20"/>
                <w:szCs w:val="20"/>
              </w:rPr>
              <w:t>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C79" w14:textId="08FB8C9C" w:rsidR="00FF035C" w:rsidRPr="008C497A" w:rsidRDefault="00FF035C" w:rsidP="007459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8C497A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 w:rsidR="002C19E4" w:rsidRPr="008C497A">
              <w:rPr>
                <w:rFonts w:ascii="Century Gothic" w:hAnsi="Century Gothic" w:cs="Tahoma"/>
                <w:sz w:val="20"/>
                <w:szCs w:val="20"/>
              </w:rPr>
              <w:t xml:space="preserve"> – Despesa </w:t>
            </w:r>
            <w:r w:rsidR="00745990" w:rsidRPr="008C497A">
              <w:rPr>
                <w:rFonts w:ascii="Century Gothic" w:hAnsi="Century Gothic" w:cs="Tahoma"/>
                <w:sz w:val="20"/>
                <w:szCs w:val="20"/>
              </w:rPr>
              <w:t>16</w:t>
            </w:r>
            <w:r w:rsidR="008C497A" w:rsidRPr="008C497A">
              <w:rPr>
                <w:rFonts w:ascii="Century Gothic" w:hAnsi="Century Gothic" w:cs="Tahoma"/>
                <w:sz w:val="20"/>
                <w:szCs w:val="20"/>
              </w:rPr>
              <w:t>6</w:t>
            </w:r>
          </w:p>
        </w:tc>
      </w:tr>
    </w:tbl>
    <w:p w14:paraId="565C6A4B" w14:textId="77777777" w:rsidR="00B17AA9" w:rsidRPr="008C497A" w:rsidRDefault="00B17AA9" w:rsidP="00B17AA9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14:paraId="3266B14A" w14:textId="63CE33D8" w:rsidR="00B17AA9" w:rsidRPr="008C497A" w:rsidRDefault="00B17AA9" w:rsidP="00101EEC">
      <w:pPr>
        <w:autoSpaceDE w:val="0"/>
        <w:autoSpaceDN w:val="0"/>
        <w:adjustRightInd w:val="0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1EEC">
        <w:rPr>
          <w:rFonts w:ascii="Century Gothic" w:hAnsi="Century Gothic"/>
          <w:b/>
          <w:bCs/>
          <w:sz w:val="20"/>
          <w:szCs w:val="20"/>
        </w:rPr>
        <w:t>Art. 2º -</w:t>
      </w:r>
      <w:r w:rsidRPr="008C497A">
        <w:rPr>
          <w:rFonts w:ascii="Century Gothic" w:hAnsi="Century Gothic"/>
          <w:sz w:val="20"/>
          <w:szCs w:val="20"/>
        </w:rPr>
        <w:t xml:space="preserve"> O Crédito aberto por este Decreto ocorreu </w:t>
      </w:r>
      <w:r w:rsidR="002C19E4" w:rsidRPr="008C497A">
        <w:rPr>
          <w:rFonts w:ascii="Century Gothic" w:hAnsi="Century Gothic"/>
          <w:sz w:val="20"/>
          <w:szCs w:val="20"/>
        </w:rPr>
        <w:t xml:space="preserve">por conta do </w:t>
      </w:r>
      <w:r w:rsidR="00FF035C" w:rsidRPr="008C497A">
        <w:rPr>
          <w:rFonts w:ascii="Century Gothic" w:hAnsi="Century Gothic"/>
          <w:sz w:val="20"/>
          <w:szCs w:val="20"/>
        </w:rPr>
        <w:t xml:space="preserve">Excesso de </w:t>
      </w:r>
      <w:r w:rsidR="002C19E4" w:rsidRPr="008C497A">
        <w:rPr>
          <w:rFonts w:ascii="Century Gothic" w:hAnsi="Century Gothic"/>
          <w:sz w:val="20"/>
          <w:szCs w:val="20"/>
        </w:rPr>
        <w:t>A</w:t>
      </w:r>
      <w:r w:rsidR="00FF035C" w:rsidRPr="008C497A">
        <w:rPr>
          <w:rFonts w:ascii="Century Gothic" w:hAnsi="Century Gothic"/>
          <w:sz w:val="20"/>
          <w:szCs w:val="20"/>
        </w:rPr>
        <w:t>rrecadação</w:t>
      </w:r>
      <w:r w:rsidR="008C497A" w:rsidRPr="008C497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C497A" w:rsidRPr="00101EEC">
        <w:rPr>
          <w:rFonts w:ascii="Century Gothic" w:hAnsi="Century Gothic"/>
          <w:sz w:val="20"/>
          <w:szCs w:val="20"/>
        </w:rPr>
        <w:t xml:space="preserve">na </w:t>
      </w:r>
      <w:r w:rsidR="00101EEC" w:rsidRPr="00101EEC">
        <w:rPr>
          <w:rFonts w:ascii="Century Gothic" w:hAnsi="Century Gothic"/>
          <w:sz w:val="20"/>
          <w:szCs w:val="20"/>
        </w:rPr>
        <w:t>F</w:t>
      </w:r>
      <w:r w:rsidR="008C497A" w:rsidRPr="00101EEC">
        <w:rPr>
          <w:rFonts w:ascii="Century Gothic" w:hAnsi="Century Gothic"/>
          <w:sz w:val="20"/>
          <w:szCs w:val="20"/>
        </w:rPr>
        <w:t>onte 0132 -</w:t>
      </w:r>
      <w:r w:rsidR="008C497A" w:rsidRPr="008C497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C497A" w:rsidRPr="008C497A">
        <w:rPr>
          <w:rFonts w:ascii="Century Gothic" w:hAnsi="Century Gothic" w:cs="Tahoma"/>
          <w:sz w:val="20"/>
          <w:szCs w:val="20"/>
        </w:rPr>
        <w:t>Transferência de Convênio – União/Educação</w:t>
      </w:r>
      <w:r w:rsidR="008C497A" w:rsidRPr="008C497A">
        <w:rPr>
          <w:rFonts w:ascii="Century Gothic" w:hAnsi="Century Gothic" w:cs="Tahoma"/>
          <w:sz w:val="20"/>
          <w:szCs w:val="20"/>
        </w:rPr>
        <w:t>, referente ao</w:t>
      </w:r>
      <w:r w:rsidR="008C497A" w:rsidRPr="008C497A">
        <w:rPr>
          <w:rFonts w:ascii="Century Gothic" w:hAnsi="Century Gothic"/>
          <w:b/>
          <w:bCs/>
          <w:sz w:val="20"/>
          <w:szCs w:val="20"/>
        </w:rPr>
        <w:t xml:space="preserve"> PLANO DE AÇÃO ARTICULADA – INFRAESTRUTURA ESC – E.B. – CONSTRUÇÃO – URB/PAR.</w:t>
      </w:r>
      <w:r w:rsidR="00745990" w:rsidRPr="008C497A">
        <w:rPr>
          <w:rFonts w:ascii="Century Gothic" w:hAnsi="Century Gothic"/>
          <w:sz w:val="20"/>
          <w:szCs w:val="20"/>
        </w:rPr>
        <w:t xml:space="preserve"> relativo </w:t>
      </w:r>
      <w:r w:rsidR="00101EEC" w:rsidRPr="008C497A">
        <w:rPr>
          <w:rFonts w:ascii="Century Gothic" w:hAnsi="Century Gothic"/>
          <w:sz w:val="20"/>
          <w:szCs w:val="20"/>
        </w:rPr>
        <w:t>à</w:t>
      </w:r>
      <w:r w:rsidR="008C497A" w:rsidRPr="008C497A">
        <w:rPr>
          <w:rFonts w:ascii="Century Gothic" w:hAnsi="Century Gothic"/>
          <w:sz w:val="20"/>
          <w:szCs w:val="20"/>
        </w:rPr>
        <w:t xml:space="preserve"> Construção de Espaço Educativo Urbano II – 6 Salas de Aula (Escola Municipal Sonia M Barreta)</w:t>
      </w:r>
      <w:r w:rsidR="002C19E4" w:rsidRPr="008C497A">
        <w:rPr>
          <w:rFonts w:ascii="Century Gothic" w:hAnsi="Century Gothic"/>
          <w:sz w:val="20"/>
          <w:szCs w:val="20"/>
        </w:rPr>
        <w:t>.</w:t>
      </w:r>
      <w:r w:rsidR="00FF035C" w:rsidRPr="008C497A">
        <w:rPr>
          <w:rFonts w:ascii="Century Gothic" w:hAnsi="Century Gothic"/>
          <w:sz w:val="20"/>
          <w:szCs w:val="20"/>
        </w:rPr>
        <w:t xml:space="preserve"> </w:t>
      </w:r>
    </w:p>
    <w:p w14:paraId="28AC28E5" w14:textId="77777777" w:rsidR="00BD4F5E" w:rsidRPr="008C497A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6FA997D4" w14:textId="77777777" w:rsidR="00C80B19" w:rsidRPr="008C497A" w:rsidRDefault="00B17AA9" w:rsidP="00B17AA9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b/>
          <w:bCs/>
          <w:sz w:val="20"/>
          <w:szCs w:val="20"/>
        </w:rPr>
        <w:t>Art. 3</w:t>
      </w:r>
      <w:r w:rsidR="00C80B19" w:rsidRPr="008C497A">
        <w:rPr>
          <w:rFonts w:ascii="Century Gothic" w:hAnsi="Century Gothic" w:cs="Arial"/>
          <w:b/>
          <w:bCs/>
          <w:sz w:val="20"/>
          <w:szCs w:val="20"/>
        </w:rPr>
        <w:t xml:space="preserve">º - </w:t>
      </w:r>
      <w:r w:rsidR="00C80B19" w:rsidRPr="008C497A">
        <w:rPr>
          <w:rFonts w:ascii="Century Gothic" w:hAnsi="Century Gothic" w:cs="Arial"/>
          <w:sz w:val="20"/>
          <w:szCs w:val="20"/>
        </w:rPr>
        <w:t>Este decreto entra em vigor na data de sua publicação, revogadas as disposições em contrario.</w:t>
      </w:r>
    </w:p>
    <w:p w14:paraId="58329A86" w14:textId="77777777" w:rsidR="00C80B19" w:rsidRPr="008C497A" w:rsidRDefault="00C80B19" w:rsidP="00C80B19">
      <w:pPr>
        <w:rPr>
          <w:rFonts w:ascii="Century Gothic" w:hAnsi="Century Gothic" w:cs="Arial"/>
          <w:sz w:val="20"/>
          <w:szCs w:val="20"/>
        </w:rPr>
      </w:pPr>
    </w:p>
    <w:p w14:paraId="285EDFEC" w14:textId="1ABDB3D0" w:rsidR="00C80B19" w:rsidRPr="008C497A" w:rsidRDefault="00C80B19" w:rsidP="00745990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 xml:space="preserve">Ouro Verde – SC, em </w:t>
      </w:r>
      <w:r w:rsidR="008C497A" w:rsidRPr="008C497A">
        <w:rPr>
          <w:rFonts w:ascii="Century Gothic" w:hAnsi="Century Gothic" w:cs="Arial"/>
          <w:sz w:val="20"/>
          <w:szCs w:val="20"/>
        </w:rPr>
        <w:t>24</w:t>
      </w:r>
      <w:r w:rsidR="002C19E4" w:rsidRPr="008C497A">
        <w:rPr>
          <w:rFonts w:ascii="Century Gothic" w:hAnsi="Century Gothic" w:cs="Arial"/>
          <w:sz w:val="20"/>
          <w:szCs w:val="20"/>
        </w:rPr>
        <w:t xml:space="preserve"> </w:t>
      </w:r>
      <w:r w:rsidRPr="008C497A">
        <w:rPr>
          <w:rFonts w:ascii="Century Gothic" w:hAnsi="Century Gothic" w:cs="Arial"/>
          <w:sz w:val="20"/>
          <w:szCs w:val="20"/>
        </w:rPr>
        <w:t xml:space="preserve">de </w:t>
      </w:r>
      <w:r w:rsidR="008C497A" w:rsidRPr="008C497A">
        <w:rPr>
          <w:rFonts w:ascii="Century Gothic" w:hAnsi="Century Gothic" w:cs="Arial"/>
          <w:sz w:val="20"/>
          <w:szCs w:val="20"/>
        </w:rPr>
        <w:t>junho</w:t>
      </w:r>
      <w:r w:rsidR="00A03158" w:rsidRPr="008C497A">
        <w:rPr>
          <w:rFonts w:ascii="Century Gothic" w:hAnsi="Century Gothic" w:cs="Arial"/>
          <w:sz w:val="20"/>
          <w:szCs w:val="20"/>
        </w:rPr>
        <w:t xml:space="preserve"> </w:t>
      </w:r>
      <w:r w:rsidRPr="008C497A">
        <w:rPr>
          <w:rFonts w:ascii="Century Gothic" w:hAnsi="Century Gothic" w:cs="Arial"/>
          <w:sz w:val="20"/>
          <w:szCs w:val="20"/>
        </w:rPr>
        <w:t>de 20</w:t>
      </w:r>
      <w:r w:rsidR="00745990" w:rsidRPr="008C497A">
        <w:rPr>
          <w:rFonts w:ascii="Century Gothic" w:hAnsi="Century Gothic" w:cs="Arial"/>
          <w:sz w:val="20"/>
          <w:szCs w:val="20"/>
        </w:rPr>
        <w:t>2</w:t>
      </w:r>
      <w:r w:rsidR="008C497A" w:rsidRPr="008C497A">
        <w:rPr>
          <w:rFonts w:ascii="Century Gothic" w:hAnsi="Century Gothic" w:cs="Arial"/>
          <w:sz w:val="20"/>
          <w:szCs w:val="20"/>
        </w:rPr>
        <w:t>1</w:t>
      </w:r>
      <w:r w:rsidRPr="008C497A">
        <w:rPr>
          <w:rFonts w:ascii="Century Gothic" w:hAnsi="Century Gothic" w:cs="Arial"/>
          <w:sz w:val="20"/>
          <w:szCs w:val="20"/>
        </w:rPr>
        <w:t>.</w:t>
      </w:r>
    </w:p>
    <w:p w14:paraId="5AC12106" w14:textId="77777777" w:rsidR="00C80B19" w:rsidRPr="008C497A" w:rsidRDefault="00C80B19" w:rsidP="00C80B19">
      <w:pPr>
        <w:rPr>
          <w:rFonts w:ascii="Century Gothic" w:hAnsi="Century Gothic" w:cs="Arial"/>
          <w:sz w:val="20"/>
          <w:szCs w:val="20"/>
        </w:rPr>
      </w:pPr>
    </w:p>
    <w:p w14:paraId="3E1CB72D" w14:textId="57FCF22C" w:rsidR="00C80B19" w:rsidRDefault="00C80B19" w:rsidP="00C80B19">
      <w:pPr>
        <w:rPr>
          <w:rFonts w:ascii="Century Gothic" w:hAnsi="Century Gothic" w:cs="Arial"/>
          <w:sz w:val="20"/>
          <w:szCs w:val="20"/>
        </w:rPr>
      </w:pPr>
    </w:p>
    <w:p w14:paraId="1DE37899" w14:textId="77777777" w:rsidR="00101EEC" w:rsidRPr="008C497A" w:rsidRDefault="00101EEC" w:rsidP="00C80B19">
      <w:pPr>
        <w:rPr>
          <w:rFonts w:ascii="Century Gothic" w:hAnsi="Century Gothic" w:cs="Arial"/>
          <w:sz w:val="20"/>
          <w:szCs w:val="20"/>
        </w:rPr>
      </w:pPr>
    </w:p>
    <w:p w14:paraId="7D2A0435" w14:textId="77777777" w:rsidR="00CD5078" w:rsidRPr="008C497A" w:rsidRDefault="00CD5078" w:rsidP="00CD507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>MOACIR MOTTIN</w:t>
      </w:r>
    </w:p>
    <w:p w14:paraId="4FF05904" w14:textId="77777777" w:rsidR="00CD5078" w:rsidRPr="008C497A" w:rsidRDefault="00CD5078" w:rsidP="00CD507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 xml:space="preserve">Prefeito Municipal  </w:t>
      </w:r>
    </w:p>
    <w:p w14:paraId="5293E0B8" w14:textId="77777777" w:rsidR="00CD5078" w:rsidRPr="008C497A" w:rsidRDefault="00CD5078" w:rsidP="00CD5078">
      <w:pPr>
        <w:rPr>
          <w:rFonts w:ascii="Century Gothic" w:hAnsi="Century Gothic" w:cs="Arial"/>
          <w:sz w:val="20"/>
          <w:szCs w:val="20"/>
        </w:rPr>
      </w:pPr>
    </w:p>
    <w:p w14:paraId="0E20CCC3" w14:textId="77777777" w:rsidR="00CD5078" w:rsidRPr="008C497A" w:rsidRDefault="00CD5078" w:rsidP="00101EEC">
      <w:pPr>
        <w:ind w:firstLine="851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14:paraId="1B5C071F" w14:textId="77777777" w:rsidR="00CD5078" w:rsidRPr="008C497A" w:rsidRDefault="00CD5078" w:rsidP="00CD5078">
      <w:pPr>
        <w:jc w:val="center"/>
        <w:rPr>
          <w:rFonts w:ascii="Century Gothic" w:hAnsi="Century Gothic" w:cs="Arial"/>
          <w:sz w:val="20"/>
          <w:szCs w:val="20"/>
        </w:rPr>
      </w:pPr>
    </w:p>
    <w:p w14:paraId="28434339" w14:textId="77777777" w:rsidR="00CD5078" w:rsidRPr="008C497A" w:rsidRDefault="00CD5078" w:rsidP="00CD5078">
      <w:pPr>
        <w:jc w:val="center"/>
        <w:rPr>
          <w:rFonts w:ascii="Century Gothic" w:hAnsi="Century Gothic" w:cs="Arial"/>
          <w:sz w:val="20"/>
          <w:szCs w:val="20"/>
        </w:rPr>
      </w:pPr>
    </w:p>
    <w:p w14:paraId="3776A9F0" w14:textId="77777777" w:rsidR="00CD5078" w:rsidRPr="008C497A" w:rsidRDefault="00CD5078" w:rsidP="00CD507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sz w:val="20"/>
          <w:szCs w:val="20"/>
        </w:rPr>
        <w:t>GIOVANA DO PRADO DA MOTTA</w:t>
      </w:r>
    </w:p>
    <w:p w14:paraId="59B58522" w14:textId="551FD553" w:rsidR="00C80B19" w:rsidRPr="00CD5078" w:rsidRDefault="00CD5078" w:rsidP="004C7F6C">
      <w:pPr>
        <w:jc w:val="center"/>
        <w:rPr>
          <w:rFonts w:ascii="Century Gothic" w:hAnsi="Century Gothic" w:cs="Arial"/>
          <w:sz w:val="20"/>
          <w:szCs w:val="20"/>
        </w:rPr>
      </w:pPr>
      <w:r w:rsidRPr="008C497A">
        <w:rPr>
          <w:rFonts w:ascii="Century Gothic" w:hAnsi="Century Gothic" w:cs="Arial"/>
          <w:b/>
          <w:sz w:val="20"/>
          <w:szCs w:val="20"/>
        </w:rPr>
        <w:t>Vice-Prefeita Municipal</w:t>
      </w:r>
    </w:p>
    <w:sectPr w:rsidR="00C80B19" w:rsidRPr="00CD5078" w:rsidSect="004C7F6C">
      <w:headerReference w:type="default" r:id="rId8"/>
      <w:footerReference w:type="default" r:id="rId9"/>
      <w:pgSz w:w="12240" w:h="15840"/>
      <w:pgMar w:top="2694" w:right="1440" w:bottom="993" w:left="126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EFF" w14:textId="77777777" w:rsidR="00BC6843" w:rsidRDefault="00BC6843">
      <w:r>
        <w:separator/>
      </w:r>
    </w:p>
  </w:endnote>
  <w:endnote w:type="continuationSeparator" w:id="0">
    <w:p w14:paraId="7AD5F0D2" w14:textId="77777777" w:rsidR="00BC6843" w:rsidRDefault="00B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46EFEDB5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18F9DDE4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44C22C5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682B4457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EE9B5CA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803DAD2" wp14:editId="76EEA9D0">
                <wp:extent cx="771525" cy="514350"/>
                <wp:effectExtent l="0" t="0" r="952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7F2519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3D47" w14:textId="77777777" w:rsidR="00BC6843" w:rsidRDefault="00BC6843">
      <w:r>
        <w:separator/>
      </w:r>
    </w:p>
  </w:footnote>
  <w:footnote w:type="continuationSeparator" w:id="0">
    <w:p w14:paraId="4292051A" w14:textId="77777777" w:rsidR="00BC6843" w:rsidRDefault="00BC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 w14:paraId="0AD999FA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03864F05" w14:textId="77777777" w:rsidR="00604605" w:rsidRDefault="00604605">
          <w:pPr>
            <w:pStyle w:val="Cabealho"/>
          </w:pPr>
          <w:r>
            <w:object w:dxaOrig="5591" w:dyaOrig="4100" w14:anchorId="321B9A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style="width:108pt;height:98.25pt">
                <v:imagedata r:id="rId1" o:title=""/>
              </v:shape>
              <o:OLEObject Type="Embed" ProgID="CorelDraw.Graphic.9" ShapeID="_x0000_i1043" DrawAspect="Content" ObjectID="_168611777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52921907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49D713CF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5B1FC61D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D001F2C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8B8D69E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60E3A26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58F4BAF3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4A99"/>
    <w:rsid w:val="00011CB2"/>
    <w:rsid w:val="00017C2A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1EEC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C7F6C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85AF1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497A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158"/>
    <w:rsid w:val="00A03D7F"/>
    <w:rsid w:val="00A06FB9"/>
    <w:rsid w:val="00A21D3E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A0FDD"/>
    <w:rsid w:val="00BA1DCE"/>
    <w:rsid w:val="00BA3CD0"/>
    <w:rsid w:val="00BA6BAC"/>
    <w:rsid w:val="00BB263F"/>
    <w:rsid w:val="00BC6843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D5078"/>
    <w:rsid w:val="00CF5D5D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FB6DD"/>
  <w15:docId w15:val="{C9C82AC9-683D-4730-8B0E-1CC4711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3538-B443-4DAC-A1F0-4A00D60C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2021-06-25T12:13:00Z</cp:lastPrinted>
  <dcterms:created xsi:type="dcterms:W3CDTF">2021-06-25T12:16:00Z</dcterms:created>
  <dcterms:modified xsi:type="dcterms:W3CDTF">2021-06-25T12:16:00Z</dcterms:modified>
</cp:coreProperties>
</file>