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68C83" w14:textId="0B42D8C8" w:rsidR="0097570D" w:rsidRPr="00526682" w:rsidRDefault="0097570D" w:rsidP="003001BB">
      <w:pPr>
        <w:pStyle w:val="Ttulo1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>DECRETO N.º</w:t>
      </w:r>
      <w:r w:rsidR="00CC5885">
        <w:rPr>
          <w:rFonts w:ascii="Century Gothic" w:hAnsi="Century Gothic" w:cs="Arial"/>
          <w:sz w:val="20"/>
          <w:szCs w:val="20"/>
          <w:lang w:val="pt-BR"/>
        </w:rPr>
        <w:t xml:space="preserve"> 4</w:t>
      </w:r>
      <w:r w:rsidR="00810E9E">
        <w:rPr>
          <w:rFonts w:ascii="Century Gothic" w:hAnsi="Century Gothic" w:cs="Arial"/>
          <w:sz w:val="20"/>
          <w:szCs w:val="20"/>
          <w:lang w:val="pt-BR"/>
        </w:rPr>
        <w:t>3</w:t>
      </w:r>
      <w:r w:rsidR="000653CC">
        <w:rPr>
          <w:rFonts w:ascii="Century Gothic" w:hAnsi="Century Gothic" w:cs="Arial"/>
          <w:sz w:val="20"/>
          <w:szCs w:val="20"/>
          <w:lang w:val="pt-BR"/>
        </w:rPr>
        <w:t>86</w:t>
      </w:r>
      <w:r w:rsidR="00D478E8" w:rsidRPr="00526682">
        <w:rPr>
          <w:rFonts w:ascii="Century Gothic" w:hAnsi="Century Gothic" w:cs="Arial"/>
          <w:sz w:val="20"/>
          <w:szCs w:val="20"/>
          <w:lang w:val="pt-BR"/>
        </w:rPr>
        <w:t>/20</w:t>
      </w:r>
      <w:r w:rsidR="00A21D3E" w:rsidRPr="00526682">
        <w:rPr>
          <w:rFonts w:ascii="Century Gothic" w:hAnsi="Century Gothic" w:cs="Arial"/>
          <w:sz w:val="20"/>
          <w:szCs w:val="20"/>
          <w:lang w:val="pt-BR"/>
        </w:rPr>
        <w:t>2</w:t>
      </w:r>
      <w:r w:rsidR="00052443">
        <w:rPr>
          <w:rFonts w:ascii="Century Gothic" w:hAnsi="Century Gothic" w:cs="Arial"/>
          <w:sz w:val="20"/>
          <w:szCs w:val="20"/>
          <w:lang w:val="pt-BR"/>
        </w:rPr>
        <w:t>5</w:t>
      </w:r>
    </w:p>
    <w:p w14:paraId="56592E4B" w14:textId="6850AE88" w:rsidR="00B17AA9" w:rsidRPr="00CB4F47" w:rsidRDefault="00B17AA9" w:rsidP="003001BB">
      <w:pPr>
        <w:rPr>
          <w:rFonts w:ascii="Century Gothic" w:hAnsi="Century Gothic" w:cs="Arial"/>
          <w:sz w:val="16"/>
          <w:szCs w:val="16"/>
        </w:rPr>
      </w:pPr>
    </w:p>
    <w:p w14:paraId="3651CFA2" w14:textId="74FB63E4" w:rsidR="00FF035C" w:rsidRPr="00526682" w:rsidRDefault="00FF035C" w:rsidP="0009084E">
      <w:pPr>
        <w:autoSpaceDE w:val="0"/>
        <w:autoSpaceDN w:val="0"/>
        <w:adjustRightInd w:val="0"/>
        <w:ind w:left="1985"/>
        <w:jc w:val="both"/>
        <w:rPr>
          <w:rFonts w:ascii="Century Gothic" w:hAnsi="Century Gothic" w:cs="Arial"/>
          <w:b/>
          <w:sz w:val="20"/>
          <w:szCs w:val="20"/>
        </w:rPr>
      </w:pPr>
      <w:r w:rsidRPr="00526682">
        <w:rPr>
          <w:rFonts w:ascii="Century Gothic" w:hAnsi="Century Gothic" w:cs="Arial"/>
          <w:b/>
          <w:sz w:val="20"/>
          <w:szCs w:val="20"/>
        </w:rPr>
        <w:t xml:space="preserve">“DISPÕE SOBRE A ABERTURA DE CRÉDITO ADICIONAL SUPLEMENTAR POR CONTA DO </w:t>
      </w:r>
      <w:r w:rsidR="005840FB">
        <w:rPr>
          <w:rFonts w:ascii="Century Gothic" w:hAnsi="Century Gothic" w:cs="Arial"/>
          <w:b/>
          <w:sz w:val="20"/>
          <w:szCs w:val="20"/>
        </w:rPr>
        <w:t xml:space="preserve">SUPERÁVIT DO EXERCÍCIO ANTERIOR </w:t>
      </w:r>
      <w:r w:rsidRPr="00526682">
        <w:rPr>
          <w:rFonts w:ascii="Century Gothic" w:hAnsi="Century Gothic" w:cs="Arial"/>
          <w:b/>
          <w:sz w:val="20"/>
          <w:szCs w:val="20"/>
        </w:rPr>
        <w:t>E DA OUTRAS PROVIDÊNCIAS</w:t>
      </w:r>
      <w:r w:rsidRPr="00526682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7B975243" w14:textId="2F856661" w:rsidR="00FF035C" w:rsidRPr="00CB4F47" w:rsidRDefault="00FF035C" w:rsidP="003001BB">
      <w:pPr>
        <w:ind w:firstLine="851"/>
        <w:rPr>
          <w:rFonts w:ascii="Century Gothic" w:hAnsi="Century Gothic" w:cs="Arial"/>
          <w:b/>
          <w:bCs/>
          <w:sz w:val="16"/>
          <w:szCs w:val="16"/>
        </w:rPr>
      </w:pPr>
    </w:p>
    <w:p w14:paraId="773BE16D" w14:textId="0E766FA1" w:rsidR="00FF035C" w:rsidRPr="00526682" w:rsidRDefault="00CE70E7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MOACIR MOTTIN</w:t>
      </w:r>
      <w:r w:rsidR="00FF035C" w:rsidRPr="00526682">
        <w:rPr>
          <w:rFonts w:ascii="Century Gothic" w:hAnsi="Century Gothic" w:cs="Arial"/>
          <w:b/>
          <w:bCs/>
          <w:sz w:val="20"/>
          <w:szCs w:val="20"/>
        </w:rPr>
        <w:t>,</w:t>
      </w:r>
      <w:r w:rsidR="00FF035C" w:rsidRPr="00526682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</w:t>
      </w:r>
      <w:r w:rsidR="00D8515E" w:rsidRPr="00526682">
        <w:rPr>
          <w:rFonts w:ascii="Century Gothic" w:hAnsi="Century Gothic" w:cs="Arial"/>
          <w:sz w:val="20"/>
          <w:szCs w:val="20"/>
        </w:rPr>
        <w:t xml:space="preserve">a </w:t>
      </w:r>
      <w:r w:rsidR="00FF035C" w:rsidRPr="00526682">
        <w:rPr>
          <w:rFonts w:ascii="Century Gothic" w:hAnsi="Century Gothic" w:cs="Arial"/>
          <w:sz w:val="20"/>
          <w:szCs w:val="20"/>
        </w:rPr>
        <w:t xml:space="preserve">Lei Municipal nº. </w:t>
      </w:r>
      <w:r w:rsidR="00052443">
        <w:rPr>
          <w:rFonts w:ascii="Century Gothic" w:hAnsi="Century Gothic" w:cs="Arial"/>
          <w:sz w:val="20"/>
          <w:szCs w:val="20"/>
        </w:rPr>
        <w:t>1.242</w:t>
      </w:r>
      <w:r w:rsidR="00FF035C" w:rsidRPr="00526682">
        <w:rPr>
          <w:rFonts w:ascii="Century Gothic" w:hAnsi="Century Gothic" w:cs="Arial"/>
          <w:sz w:val="20"/>
          <w:szCs w:val="20"/>
        </w:rPr>
        <w:t>/20</w:t>
      </w:r>
      <w:r>
        <w:rPr>
          <w:rFonts w:ascii="Century Gothic" w:hAnsi="Century Gothic" w:cs="Arial"/>
          <w:sz w:val="20"/>
          <w:szCs w:val="20"/>
        </w:rPr>
        <w:t>2</w:t>
      </w:r>
      <w:r w:rsidR="00052443">
        <w:rPr>
          <w:rFonts w:ascii="Century Gothic" w:hAnsi="Century Gothic" w:cs="Arial"/>
          <w:sz w:val="20"/>
          <w:szCs w:val="20"/>
        </w:rPr>
        <w:t>4</w:t>
      </w:r>
      <w:r w:rsidR="00D8515E" w:rsidRPr="00526682">
        <w:rPr>
          <w:rFonts w:ascii="Century Gothic" w:hAnsi="Century Gothic" w:cs="Arial"/>
          <w:sz w:val="20"/>
          <w:szCs w:val="20"/>
        </w:rPr>
        <w:t>.</w:t>
      </w:r>
    </w:p>
    <w:p w14:paraId="4F441400" w14:textId="77777777" w:rsidR="00FF035C" w:rsidRPr="00526682" w:rsidRDefault="00FF035C" w:rsidP="003001BB">
      <w:pPr>
        <w:pStyle w:val="Recuodecorpodetexto"/>
        <w:ind w:firstLine="1418"/>
        <w:rPr>
          <w:rFonts w:ascii="Century Gothic" w:hAnsi="Century Gothic"/>
          <w:bCs w:val="0"/>
          <w:sz w:val="20"/>
          <w:szCs w:val="20"/>
        </w:rPr>
      </w:pPr>
    </w:p>
    <w:p w14:paraId="01C01228" w14:textId="77777777" w:rsidR="00FF035C" w:rsidRPr="00526682" w:rsidRDefault="00FF035C" w:rsidP="003001BB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526682">
        <w:rPr>
          <w:rFonts w:ascii="Century Gothic" w:hAnsi="Century Gothic"/>
          <w:bCs w:val="0"/>
          <w:sz w:val="20"/>
          <w:szCs w:val="20"/>
        </w:rPr>
        <w:t>DECRETA:</w:t>
      </w:r>
    </w:p>
    <w:p w14:paraId="408526F4" w14:textId="77777777" w:rsidR="00FF035C" w:rsidRPr="00526682" w:rsidRDefault="00FF035C" w:rsidP="003001BB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</w:p>
    <w:p w14:paraId="4F342EBE" w14:textId="0688C408" w:rsidR="00B17AA9" w:rsidRDefault="00FF035C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526682">
        <w:rPr>
          <w:rFonts w:ascii="Century Gothic" w:hAnsi="Century Gothic" w:cs="Arial"/>
          <w:sz w:val="20"/>
          <w:szCs w:val="20"/>
        </w:rPr>
        <w:t xml:space="preserve">Fica o Poder Executivo Municipal autorizado abrir </w:t>
      </w:r>
      <w:r w:rsidR="00052443" w:rsidRPr="00526682">
        <w:rPr>
          <w:rFonts w:ascii="Century Gothic" w:hAnsi="Century Gothic" w:cs="Arial"/>
          <w:sz w:val="20"/>
          <w:szCs w:val="20"/>
        </w:rPr>
        <w:t>crédito suplementar</w:t>
      </w:r>
      <w:r w:rsidRPr="00526682">
        <w:rPr>
          <w:rFonts w:ascii="Century Gothic" w:hAnsi="Century Gothic" w:cs="Arial"/>
          <w:sz w:val="20"/>
          <w:szCs w:val="20"/>
        </w:rPr>
        <w:t xml:space="preserve"> no valor de R$</w:t>
      </w:r>
      <w:r w:rsidR="00736ECD" w:rsidRPr="00526682">
        <w:rPr>
          <w:rFonts w:ascii="Century Gothic" w:hAnsi="Century Gothic" w:cs="Arial"/>
          <w:sz w:val="20"/>
          <w:szCs w:val="20"/>
        </w:rPr>
        <w:t xml:space="preserve"> </w:t>
      </w:r>
      <w:r w:rsidR="0009084E">
        <w:rPr>
          <w:rFonts w:ascii="Century Gothic" w:hAnsi="Century Gothic" w:cs="Arial"/>
          <w:sz w:val="20"/>
          <w:szCs w:val="20"/>
        </w:rPr>
        <w:t>24</w:t>
      </w:r>
      <w:r w:rsidR="00C94094">
        <w:rPr>
          <w:rFonts w:ascii="Century Gothic" w:hAnsi="Century Gothic" w:cs="Arial"/>
          <w:sz w:val="20"/>
          <w:szCs w:val="20"/>
        </w:rPr>
        <w:t>0.000,00</w:t>
      </w:r>
      <w:r w:rsidR="0009084E">
        <w:rPr>
          <w:rFonts w:ascii="Century Gothic" w:hAnsi="Century Gothic" w:cs="Arial"/>
          <w:sz w:val="20"/>
          <w:szCs w:val="20"/>
        </w:rPr>
        <w:t xml:space="preserve"> (Duzentos e quarenta</w:t>
      </w:r>
      <w:r w:rsidR="00C94094">
        <w:rPr>
          <w:rFonts w:ascii="Century Gothic" w:hAnsi="Century Gothic" w:cs="Arial"/>
          <w:sz w:val="20"/>
          <w:szCs w:val="20"/>
        </w:rPr>
        <w:t xml:space="preserve"> mil reais</w:t>
      </w:r>
      <w:r w:rsidR="00810E9E">
        <w:rPr>
          <w:rFonts w:ascii="Century Gothic" w:hAnsi="Century Gothic" w:cs="Arial"/>
          <w:sz w:val="20"/>
          <w:szCs w:val="20"/>
        </w:rPr>
        <w:t>)</w:t>
      </w:r>
      <w:r w:rsidRPr="00526682">
        <w:rPr>
          <w:rFonts w:ascii="Century Gothic" w:hAnsi="Century Gothic" w:cs="Arial"/>
          <w:sz w:val="20"/>
          <w:szCs w:val="20"/>
        </w:rPr>
        <w:t xml:space="preserve"> para </w:t>
      </w:r>
      <w:r w:rsidR="00810E9E">
        <w:rPr>
          <w:rFonts w:ascii="Century Gothic" w:hAnsi="Century Gothic" w:cs="Arial"/>
          <w:sz w:val="20"/>
          <w:szCs w:val="20"/>
        </w:rPr>
        <w:t xml:space="preserve">compor </w:t>
      </w:r>
      <w:r w:rsidRPr="00526682">
        <w:rPr>
          <w:rFonts w:ascii="Century Gothic" w:hAnsi="Century Gothic" w:cs="Arial"/>
          <w:sz w:val="20"/>
          <w:szCs w:val="20"/>
        </w:rPr>
        <w:t>a</w:t>
      </w:r>
      <w:r w:rsidR="0009084E">
        <w:rPr>
          <w:rFonts w:ascii="Century Gothic" w:hAnsi="Century Gothic" w:cs="Arial"/>
          <w:sz w:val="20"/>
          <w:szCs w:val="20"/>
        </w:rPr>
        <w:t>s</w:t>
      </w:r>
      <w:r w:rsidRPr="00526682">
        <w:rPr>
          <w:rFonts w:ascii="Century Gothic" w:hAnsi="Century Gothic" w:cs="Arial"/>
          <w:sz w:val="20"/>
          <w:szCs w:val="20"/>
        </w:rPr>
        <w:t xml:space="preserve"> seguinte</w:t>
      </w:r>
      <w:r w:rsidR="0009084E">
        <w:rPr>
          <w:rFonts w:ascii="Century Gothic" w:hAnsi="Century Gothic" w:cs="Arial"/>
          <w:sz w:val="20"/>
          <w:szCs w:val="20"/>
        </w:rPr>
        <w:t>s</w:t>
      </w:r>
      <w:r w:rsidRPr="00526682">
        <w:rPr>
          <w:rFonts w:ascii="Century Gothic" w:hAnsi="Century Gothic" w:cs="Arial"/>
          <w:sz w:val="20"/>
          <w:szCs w:val="20"/>
        </w:rPr>
        <w:t xml:space="preserve"> </w:t>
      </w:r>
      <w:r w:rsidR="00034592" w:rsidRPr="00526682">
        <w:rPr>
          <w:rFonts w:ascii="Century Gothic" w:hAnsi="Century Gothic" w:cs="Arial"/>
          <w:sz w:val="20"/>
          <w:szCs w:val="20"/>
        </w:rPr>
        <w:t>Dotaç</w:t>
      </w:r>
      <w:r w:rsidR="0009084E">
        <w:rPr>
          <w:rFonts w:ascii="Century Gothic" w:hAnsi="Century Gothic" w:cs="Arial"/>
          <w:sz w:val="20"/>
          <w:szCs w:val="20"/>
        </w:rPr>
        <w:t>ões</w:t>
      </w:r>
      <w:r w:rsidR="00216762">
        <w:rPr>
          <w:rFonts w:ascii="Century Gothic" w:hAnsi="Century Gothic" w:cs="Arial"/>
          <w:sz w:val="20"/>
          <w:szCs w:val="20"/>
        </w:rPr>
        <w:t xml:space="preserve"> </w:t>
      </w:r>
      <w:r w:rsidRPr="00526682">
        <w:rPr>
          <w:rFonts w:ascii="Century Gothic" w:hAnsi="Century Gothic" w:cs="Arial"/>
          <w:sz w:val="20"/>
          <w:szCs w:val="20"/>
        </w:rPr>
        <w:t>Orçamentária</w:t>
      </w:r>
      <w:r w:rsidR="0009084E">
        <w:rPr>
          <w:rFonts w:ascii="Century Gothic" w:hAnsi="Century Gothic" w:cs="Arial"/>
          <w:sz w:val="20"/>
          <w:szCs w:val="20"/>
        </w:rPr>
        <w:t>s</w:t>
      </w:r>
      <w:r w:rsidRPr="00526682">
        <w:rPr>
          <w:rFonts w:ascii="Century Gothic" w:hAnsi="Century Gothic" w:cs="Arial"/>
          <w:sz w:val="20"/>
          <w:szCs w:val="20"/>
        </w:rPr>
        <w:t>:</w:t>
      </w:r>
    </w:p>
    <w:p w14:paraId="0699096F" w14:textId="77777777" w:rsidR="00216762" w:rsidRPr="00526682" w:rsidRDefault="00216762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851"/>
        <w:gridCol w:w="6518"/>
      </w:tblGrid>
      <w:tr w:rsidR="000325D5" w:rsidRPr="00526682" w14:paraId="543ADC13" w14:textId="77777777" w:rsidTr="00DF2CDE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9A4DFBC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527EF4A" w14:textId="719B2A5E" w:rsidR="000325D5" w:rsidRPr="00526682" w:rsidRDefault="0009084E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9000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813A201" w14:textId="16BD7FBD" w:rsidR="000325D5" w:rsidRPr="00526682" w:rsidRDefault="0009084E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ENCARGOS GERAIS</w:t>
            </w:r>
          </w:p>
        </w:tc>
      </w:tr>
      <w:tr w:rsidR="000325D5" w:rsidRPr="00526682" w14:paraId="7866271E" w14:textId="77777777" w:rsidTr="00DF2CDE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7119AB54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0CE9AF9" w14:textId="0B1ACCA4" w:rsidR="000325D5" w:rsidRPr="00526682" w:rsidRDefault="0009084E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9001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11BF3D7" w14:textId="48E087ED" w:rsidR="000325D5" w:rsidRPr="00526682" w:rsidRDefault="0009084E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ENCARGOS GERAIS</w:t>
            </w:r>
          </w:p>
        </w:tc>
      </w:tr>
      <w:tr w:rsidR="000325D5" w:rsidRPr="00526682" w14:paraId="08C8A2DA" w14:textId="77777777" w:rsidTr="00DF2CDE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1F78F18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3937DB" w14:textId="381F9B59" w:rsidR="000325D5" w:rsidRPr="00526682" w:rsidRDefault="0009084E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28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207F83" w14:textId="339CFD71" w:rsidR="000325D5" w:rsidRPr="00526682" w:rsidRDefault="0009084E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Encargos Especiais</w:t>
            </w:r>
          </w:p>
        </w:tc>
      </w:tr>
      <w:tr w:rsidR="000325D5" w:rsidRPr="00526682" w14:paraId="5FAD8B46" w14:textId="77777777" w:rsidTr="00DF2CDE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41C4C01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C9C8ECB" w14:textId="5052ABB8" w:rsidR="000325D5" w:rsidRPr="00526682" w:rsidRDefault="0009084E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843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1EBFB6" w14:textId="76EC4F9A" w:rsidR="000325D5" w:rsidRPr="00526682" w:rsidRDefault="0009084E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Serviço da Dívida Interna</w:t>
            </w:r>
          </w:p>
        </w:tc>
      </w:tr>
      <w:tr w:rsidR="000325D5" w:rsidRPr="00526682" w14:paraId="3D8A2DAD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FC4D453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22A19" w14:textId="374A7A2F" w:rsidR="000325D5" w:rsidRPr="00526682" w:rsidRDefault="0009084E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2801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E5F8E5" w14:textId="53BD42AA" w:rsidR="000325D5" w:rsidRPr="00526682" w:rsidRDefault="0009084E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Serviço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s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 xml:space="preserve"> da Dívida Interna</w:t>
            </w:r>
          </w:p>
        </w:tc>
      </w:tr>
      <w:tr w:rsidR="000325D5" w:rsidRPr="00526682" w14:paraId="431D7C11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07206F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1743351" w14:textId="3B3D2B26" w:rsidR="000325D5" w:rsidRPr="00526682" w:rsidRDefault="0009084E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2.46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E180F9" w14:textId="0B5D7DCA" w:rsidR="000325D5" w:rsidRPr="00526682" w:rsidRDefault="0009084E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Pagamento da Dívida Contratada e Parcelamentos Tributários</w:t>
            </w:r>
          </w:p>
        </w:tc>
      </w:tr>
      <w:tr w:rsidR="000325D5" w:rsidRPr="00CE70E7" w14:paraId="2F5AD482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2D6713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D83F03" w14:textId="61E462EA" w:rsidR="000325D5" w:rsidRPr="00526682" w:rsidRDefault="00C94094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F61A46" w14:textId="0F9387B4" w:rsidR="000325D5" w:rsidRPr="0009084E" w:rsidRDefault="00C94094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Recursos Ordinários – Superávit</w:t>
            </w:r>
          </w:p>
        </w:tc>
      </w:tr>
      <w:tr w:rsidR="000325D5" w:rsidRPr="00526682" w14:paraId="75CB9460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975A57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7190A7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7105D" w14:textId="15D2EC14" w:rsidR="000325D5" w:rsidRPr="00526682" w:rsidRDefault="00C94094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100.000,00</w:t>
            </w:r>
          </w:p>
        </w:tc>
      </w:tr>
      <w:tr w:rsidR="000325D5" w:rsidRPr="00526682" w14:paraId="6A61367E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0829DA" w14:textId="77777777" w:rsidR="000325D5" w:rsidRPr="00526682" w:rsidRDefault="000325D5" w:rsidP="00DF2C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3A5727" w14:textId="124758EC" w:rsidR="000325D5" w:rsidRPr="00526682" w:rsidRDefault="001A1431" w:rsidP="00DF2C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46</w:t>
            </w:r>
            <w:bookmarkStart w:id="0" w:name="_GoBack"/>
            <w:bookmarkEnd w:id="0"/>
            <w:r w:rsidR="00C94094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E4D87" w14:textId="4FA3405C" w:rsidR="000325D5" w:rsidRPr="00526682" w:rsidRDefault="000325D5" w:rsidP="00DF2C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 w:rsidR="0009084E">
              <w:rPr>
                <w:rFonts w:ascii="Century Gothic" w:hAnsi="Century Gothic" w:cs="Tahoma"/>
                <w:sz w:val="20"/>
                <w:szCs w:val="20"/>
              </w:rPr>
              <w:t>– Despesa 196</w:t>
            </w:r>
          </w:p>
        </w:tc>
      </w:tr>
      <w:tr w:rsidR="0009084E" w:rsidRPr="00526682" w14:paraId="7E66BFF7" w14:textId="77777777" w:rsidTr="0009084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F9AB09" w14:textId="06132219" w:rsidR="0009084E" w:rsidRPr="0009084E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F2356D4" w14:textId="68DFFB31" w:rsidR="0009084E" w:rsidRP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2.4</w:t>
            </w: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7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C6E5B3" w14:textId="1D343D15" w:rsidR="0009084E" w:rsidRPr="0009084E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Pagamento d</w:t>
            </w: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o PASEP</w:t>
            </w:r>
          </w:p>
        </w:tc>
      </w:tr>
      <w:tr w:rsidR="0009084E" w:rsidRPr="00526682" w14:paraId="6D5B9A5C" w14:textId="77777777" w:rsidTr="0009084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E5956E7" w14:textId="04E1CFE5" w:rsidR="0009084E" w:rsidRPr="0009084E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467CFAF" w14:textId="65F14441" w:rsidR="0009084E" w:rsidRP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0300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73867" w14:textId="73D45710" w:rsidR="0009084E" w:rsidRPr="0009084E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Recursos Ordinários – Superávit</w:t>
            </w:r>
          </w:p>
        </w:tc>
      </w:tr>
      <w:tr w:rsidR="0009084E" w:rsidRPr="00526682" w14:paraId="39546932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6D6DBB" w14:textId="341CFEC5" w:rsidR="0009084E" w:rsidRPr="00526682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175B66" w14:textId="57668C14" w:rsid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A484D" w14:textId="1418C42B" w:rsidR="0009084E" w:rsidRPr="00526682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100.000,00</w:t>
            </w:r>
          </w:p>
        </w:tc>
      </w:tr>
      <w:tr w:rsidR="0009084E" w:rsidRPr="00526682" w14:paraId="3ECFA135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EA809A" w14:textId="152A647D" w:rsidR="0009084E" w:rsidRPr="00526682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546C10" w14:textId="165DD219" w:rsid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26CAA" w14:textId="4D19501F" w:rsidR="0009084E" w:rsidRPr="00526682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Despesa </w:t>
            </w:r>
            <w:r w:rsidR="00EE7622">
              <w:rPr>
                <w:rFonts w:ascii="Century Gothic" w:hAnsi="Century Gothic" w:cs="Tahoma"/>
                <w:sz w:val="20"/>
                <w:szCs w:val="20"/>
              </w:rPr>
              <w:t>213</w:t>
            </w:r>
          </w:p>
        </w:tc>
      </w:tr>
      <w:tr w:rsidR="0009084E" w:rsidRPr="00526682" w14:paraId="55BB9F0F" w14:textId="77777777" w:rsidTr="0009084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F83F336" w14:textId="2AB46EFC" w:rsidR="0009084E" w:rsidRPr="00526682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4161EFA" w14:textId="671277E3" w:rsid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2.47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AF5E26" w14:textId="4A8E1E19" w:rsidR="0009084E" w:rsidRPr="00526682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Pagamento do PASEP</w:t>
            </w:r>
          </w:p>
        </w:tc>
      </w:tr>
      <w:tr w:rsidR="0009084E" w:rsidRPr="00526682" w14:paraId="60E56BAD" w14:textId="77777777" w:rsidTr="0009084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8A567FD" w14:textId="49258EBB" w:rsidR="0009084E" w:rsidRPr="00526682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C92FD5F" w14:textId="40E17A1E" w:rsid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0300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0F02A6" w14:textId="2516B71A" w:rsidR="0009084E" w:rsidRPr="00526682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9084E">
              <w:rPr>
                <w:rFonts w:ascii="Century Gothic" w:hAnsi="Century Gothic" w:cs="Tahoma"/>
                <w:b/>
                <w:sz w:val="20"/>
                <w:szCs w:val="20"/>
              </w:rPr>
              <w:t>Recursos Ordinários – Superávit</w:t>
            </w:r>
          </w:p>
        </w:tc>
      </w:tr>
      <w:tr w:rsidR="0009084E" w:rsidRPr="00526682" w14:paraId="50742EFF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89420E" w14:textId="737B30FE" w:rsidR="0009084E" w:rsidRPr="00526682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B7C477" w14:textId="5813643A" w:rsid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8D79A" w14:textId="3971DCE4" w:rsidR="0009084E" w:rsidRPr="00526682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</w:t>
            </w:r>
            <w:r>
              <w:rPr>
                <w:rFonts w:ascii="Century Gothic" w:hAnsi="Century Gothic" w:cs="Tahoma"/>
                <w:sz w:val="20"/>
                <w:szCs w:val="20"/>
              </w:rPr>
              <w:t>0.000,00</w:t>
            </w:r>
          </w:p>
        </w:tc>
      </w:tr>
      <w:tr w:rsidR="0009084E" w:rsidRPr="00526682" w14:paraId="48FF929F" w14:textId="77777777" w:rsidTr="00DF2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DF45D5" w14:textId="3A584DA0" w:rsidR="0009084E" w:rsidRPr="00526682" w:rsidRDefault="0009084E" w:rsidP="0009084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86DBC4" w14:textId="68A6C578" w:rsidR="0009084E" w:rsidRDefault="0009084E" w:rsidP="0009084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9AA85" w14:textId="3EA89EE4" w:rsidR="0009084E" w:rsidRPr="00526682" w:rsidRDefault="0009084E" w:rsidP="0009084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Despesa </w:t>
            </w:r>
            <w:r w:rsidR="00EE7622">
              <w:rPr>
                <w:rFonts w:ascii="Century Gothic" w:hAnsi="Century Gothic" w:cs="Tahoma"/>
                <w:sz w:val="20"/>
                <w:szCs w:val="20"/>
              </w:rPr>
              <w:t>214</w:t>
            </w:r>
          </w:p>
        </w:tc>
      </w:tr>
    </w:tbl>
    <w:p w14:paraId="072F38DB" w14:textId="77777777" w:rsidR="000325D5" w:rsidRPr="00CB4F47" w:rsidRDefault="000325D5" w:rsidP="003001BB">
      <w:pPr>
        <w:ind w:firstLine="900"/>
        <w:jc w:val="both"/>
        <w:rPr>
          <w:rFonts w:ascii="Century Gothic" w:hAnsi="Century Gothic" w:cs="Arial"/>
          <w:sz w:val="16"/>
          <w:szCs w:val="16"/>
        </w:rPr>
      </w:pPr>
    </w:p>
    <w:p w14:paraId="1048A34D" w14:textId="050F127A" w:rsidR="003001BB" w:rsidRPr="00885EBE" w:rsidRDefault="00B17AA9" w:rsidP="003001BB">
      <w:pPr>
        <w:pStyle w:val="Recuodecorpodetexto"/>
        <w:ind w:right="16" w:firstLine="851"/>
        <w:rPr>
          <w:rFonts w:ascii="Century Gothic" w:hAnsi="Century Gothic"/>
          <w:b w:val="0"/>
          <w:bCs w:val="0"/>
          <w:i/>
          <w:iCs/>
          <w:sz w:val="20"/>
          <w:szCs w:val="20"/>
          <w:lang w:val="pt-BR"/>
        </w:rPr>
      </w:pPr>
      <w:r w:rsidRPr="00526682">
        <w:rPr>
          <w:rFonts w:ascii="Century Gothic" w:hAnsi="Century Gothic"/>
          <w:sz w:val="20"/>
          <w:szCs w:val="20"/>
        </w:rPr>
        <w:t xml:space="preserve">Art. 2º - </w:t>
      </w:r>
      <w:r w:rsidRPr="00526682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>e Decreto</w:t>
      </w:r>
      <w:r w:rsidRPr="00526682">
        <w:rPr>
          <w:rFonts w:ascii="Century Gothic" w:hAnsi="Century Gothic"/>
          <w:b w:val="0"/>
          <w:bCs w:val="0"/>
          <w:sz w:val="20"/>
          <w:szCs w:val="20"/>
        </w:rPr>
        <w:t xml:space="preserve"> ocorre</w:t>
      </w:r>
      <w:r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u </w:t>
      </w:r>
      <w:r w:rsidR="002C19E4" w:rsidRPr="00526682">
        <w:rPr>
          <w:rFonts w:ascii="Century Gothic" w:hAnsi="Century Gothic"/>
          <w:b w:val="0"/>
          <w:bCs w:val="0"/>
          <w:sz w:val="20"/>
          <w:szCs w:val="20"/>
        </w:rPr>
        <w:t xml:space="preserve">por conta do </w:t>
      </w:r>
      <w:r w:rsidR="005840FB">
        <w:rPr>
          <w:rFonts w:ascii="Century Gothic" w:hAnsi="Century Gothic"/>
          <w:b w:val="0"/>
          <w:bCs w:val="0"/>
          <w:sz w:val="20"/>
          <w:szCs w:val="20"/>
          <w:lang w:val="pt-BR"/>
        </w:rPr>
        <w:t>superávit financeiro do exercício anterior na fonte 01</w:t>
      </w:r>
      <w:r w:rsidR="00C94094">
        <w:rPr>
          <w:rFonts w:ascii="Century Gothic" w:hAnsi="Century Gothic"/>
          <w:b w:val="0"/>
          <w:bCs w:val="0"/>
          <w:sz w:val="20"/>
          <w:szCs w:val="20"/>
          <w:lang w:val="pt-BR"/>
        </w:rPr>
        <w:t>00</w:t>
      </w:r>
      <w:r w:rsidR="00526682" w:rsidRPr="00885EBE">
        <w:rPr>
          <w:rFonts w:ascii="Century Gothic" w:hAnsi="Century Gothic"/>
          <w:b w:val="0"/>
          <w:bCs w:val="0"/>
          <w:i/>
          <w:iCs/>
          <w:sz w:val="20"/>
          <w:szCs w:val="20"/>
          <w:lang w:val="pt-BR"/>
        </w:rPr>
        <w:t>.</w:t>
      </w:r>
    </w:p>
    <w:p w14:paraId="0DDF6804" w14:textId="77777777" w:rsidR="00810E9E" w:rsidRPr="00CB4F47" w:rsidRDefault="00810E9E" w:rsidP="003001BB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16"/>
          <w:szCs w:val="16"/>
        </w:rPr>
      </w:pPr>
    </w:p>
    <w:p w14:paraId="09EF846D" w14:textId="0E049DE2" w:rsidR="00C80B19" w:rsidRPr="00526682" w:rsidRDefault="00B17AA9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b/>
          <w:bCs/>
          <w:sz w:val="20"/>
          <w:szCs w:val="20"/>
        </w:rPr>
        <w:t>Art. 3</w:t>
      </w:r>
      <w:r w:rsidR="00C80B19" w:rsidRPr="00526682">
        <w:rPr>
          <w:rFonts w:ascii="Century Gothic" w:hAnsi="Century Gothic" w:cs="Arial"/>
          <w:b/>
          <w:bCs/>
          <w:sz w:val="20"/>
          <w:szCs w:val="20"/>
        </w:rPr>
        <w:t xml:space="preserve">º - </w:t>
      </w:r>
      <w:r w:rsidR="00C80B19" w:rsidRPr="00526682">
        <w:rPr>
          <w:rFonts w:ascii="Century Gothic" w:hAnsi="Century Gothic" w:cs="Arial"/>
          <w:sz w:val="20"/>
          <w:szCs w:val="20"/>
        </w:rPr>
        <w:t xml:space="preserve">Este decreto entra em vigor na data de sua publicação, revogadas as disposições em </w:t>
      </w:r>
      <w:r w:rsidR="00526682" w:rsidRPr="00526682">
        <w:rPr>
          <w:rFonts w:ascii="Century Gothic" w:hAnsi="Century Gothic" w:cs="Arial"/>
          <w:sz w:val="20"/>
          <w:szCs w:val="20"/>
        </w:rPr>
        <w:t>contrário</w:t>
      </w:r>
      <w:r w:rsidR="00C80B19" w:rsidRPr="00526682">
        <w:rPr>
          <w:rFonts w:ascii="Century Gothic" w:hAnsi="Century Gothic" w:cs="Arial"/>
          <w:sz w:val="20"/>
          <w:szCs w:val="20"/>
        </w:rPr>
        <w:t>.</w:t>
      </w:r>
    </w:p>
    <w:p w14:paraId="62888728" w14:textId="68BC649F" w:rsidR="00C80B19" w:rsidRPr="00526682" w:rsidRDefault="00C80B19" w:rsidP="003001BB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 xml:space="preserve">Ouro Verde – SC, em </w:t>
      </w:r>
      <w:r w:rsidR="00A35EC0">
        <w:rPr>
          <w:rFonts w:ascii="Century Gothic" w:hAnsi="Century Gothic" w:cs="Arial"/>
          <w:sz w:val="20"/>
          <w:szCs w:val="20"/>
        </w:rPr>
        <w:t>1</w:t>
      </w:r>
      <w:r w:rsidR="00234301">
        <w:rPr>
          <w:rFonts w:ascii="Century Gothic" w:hAnsi="Century Gothic" w:cs="Arial"/>
          <w:sz w:val="20"/>
          <w:szCs w:val="20"/>
        </w:rPr>
        <w:t>6</w:t>
      </w:r>
      <w:r w:rsidR="002C19E4" w:rsidRPr="00526682">
        <w:rPr>
          <w:rFonts w:ascii="Century Gothic" w:hAnsi="Century Gothic" w:cs="Arial"/>
          <w:sz w:val="20"/>
          <w:szCs w:val="20"/>
        </w:rPr>
        <w:t xml:space="preserve"> </w:t>
      </w:r>
      <w:r w:rsidRPr="00526682">
        <w:rPr>
          <w:rFonts w:ascii="Century Gothic" w:hAnsi="Century Gothic" w:cs="Arial"/>
          <w:sz w:val="20"/>
          <w:szCs w:val="20"/>
        </w:rPr>
        <w:t xml:space="preserve">de </w:t>
      </w:r>
      <w:r w:rsidR="00234301">
        <w:rPr>
          <w:rFonts w:ascii="Century Gothic" w:hAnsi="Century Gothic" w:cs="Arial"/>
          <w:sz w:val="20"/>
          <w:szCs w:val="20"/>
        </w:rPr>
        <w:t>setembro</w:t>
      </w:r>
      <w:r w:rsidR="00052443">
        <w:rPr>
          <w:rFonts w:ascii="Century Gothic" w:hAnsi="Century Gothic" w:cs="Arial"/>
          <w:sz w:val="20"/>
          <w:szCs w:val="20"/>
        </w:rPr>
        <w:t xml:space="preserve"> de 2025</w:t>
      </w:r>
      <w:r w:rsidRPr="00526682">
        <w:rPr>
          <w:rFonts w:ascii="Century Gothic" w:hAnsi="Century Gothic" w:cs="Arial"/>
          <w:sz w:val="20"/>
          <w:szCs w:val="20"/>
        </w:rPr>
        <w:t>.</w:t>
      </w:r>
    </w:p>
    <w:p w14:paraId="6B4D7753" w14:textId="15E79B19" w:rsidR="00052443" w:rsidRDefault="00052443" w:rsidP="003001BB">
      <w:pPr>
        <w:rPr>
          <w:rFonts w:ascii="Century Gothic" w:hAnsi="Century Gothic" w:cs="Arial"/>
          <w:sz w:val="20"/>
          <w:szCs w:val="20"/>
        </w:rPr>
      </w:pPr>
    </w:p>
    <w:p w14:paraId="22C31870" w14:textId="77777777" w:rsidR="00C80B19" w:rsidRPr="00526682" w:rsidRDefault="00C80B19" w:rsidP="003001BB">
      <w:pPr>
        <w:rPr>
          <w:rFonts w:ascii="Century Gothic" w:hAnsi="Century Gothic" w:cs="Arial"/>
          <w:sz w:val="20"/>
          <w:szCs w:val="20"/>
        </w:rPr>
      </w:pPr>
    </w:p>
    <w:p w14:paraId="318D53A2" w14:textId="7543B185" w:rsidR="00C80B19" w:rsidRPr="00CE7ED4" w:rsidRDefault="00CE7ED4" w:rsidP="003001BB">
      <w:pPr>
        <w:pStyle w:val="Ttulo1"/>
        <w:jc w:val="center"/>
        <w:rPr>
          <w:rFonts w:ascii="Century Gothic" w:hAnsi="Century Gothic" w:cs="Arial"/>
          <w:sz w:val="20"/>
          <w:szCs w:val="20"/>
          <w:lang w:val="pt-BR"/>
        </w:rPr>
      </w:pPr>
      <w:r>
        <w:rPr>
          <w:rFonts w:ascii="Century Gothic" w:hAnsi="Century Gothic" w:cs="Arial"/>
          <w:sz w:val="20"/>
          <w:szCs w:val="20"/>
          <w:lang w:val="pt-BR"/>
        </w:rPr>
        <w:t>MOACIR MOTTIN</w:t>
      </w:r>
    </w:p>
    <w:p w14:paraId="15CE4A9E" w14:textId="77777777" w:rsidR="00C80B19" w:rsidRPr="00526682" w:rsidRDefault="00C80B19" w:rsidP="003001BB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>Prefeit</w:t>
      </w:r>
      <w:r w:rsidR="00D16C1F" w:rsidRPr="00526682">
        <w:rPr>
          <w:rFonts w:ascii="Century Gothic" w:hAnsi="Century Gothic" w:cs="Arial"/>
          <w:sz w:val="20"/>
          <w:szCs w:val="20"/>
        </w:rPr>
        <w:t>o</w:t>
      </w:r>
      <w:r w:rsidRPr="00526682">
        <w:rPr>
          <w:rFonts w:ascii="Century Gothic" w:hAnsi="Century Gothic" w:cs="Arial"/>
          <w:sz w:val="20"/>
          <w:szCs w:val="20"/>
        </w:rPr>
        <w:t xml:space="preserve"> Municipal </w:t>
      </w:r>
    </w:p>
    <w:p w14:paraId="26113DEE" w14:textId="77777777" w:rsidR="00C80B19" w:rsidRPr="00CB4F47" w:rsidRDefault="00C80B19" w:rsidP="003001BB">
      <w:pPr>
        <w:rPr>
          <w:rFonts w:ascii="Century Gothic" w:hAnsi="Century Gothic" w:cs="Arial"/>
          <w:sz w:val="16"/>
          <w:szCs w:val="16"/>
        </w:rPr>
      </w:pPr>
    </w:p>
    <w:p w14:paraId="7E81A594" w14:textId="77777777" w:rsidR="00C80B19" w:rsidRPr="00526682" w:rsidRDefault="00C80B19" w:rsidP="003001BB">
      <w:pPr>
        <w:jc w:val="center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5270844F" w14:textId="77777777" w:rsidR="00052443" w:rsidRPr="00526682" w:rsidRDefault="00052443" w:rsidP="003001BB">
      <w:pPr>
        <w:jc w:val="center"/>
        <w:rPr>
          <w:rFonts w:ascii="Century Gothic" w:hAnsi="Century Gothic" w:cs="Arial"/>
          <w:sz w:val="20"/>
          <w:szCs w:val="20"/>
        </w:rPr>
      </w:pPr>
    </w:p>
    <w:p w14:paraId="55B5DCAB" w14:textId="77777777" w:rsidR="00C80B19" w:rsidRPr="00526682" w:rsidRDefault="00C80B19" w:rsidP="003001BB">
      <w:pPr>
        <w:jc w:val="center"/>
        <w:rPr>
          <w:rFonts w:ascii="Century Gothic" w:hAnsi="Century Gothic" w:cs="Arial"/>
          <w:sz w:val="20"/>
          <w:szCs w:val="20"/>
        </w:rPr>
      </w:pPr>
    </w:p>
    <w:p w14:paraId="3CDF6117" w14:textId="4D3507B0" w:rsidR="00C80B19" w:rsidRPr="00526682" w:rsidRDefault="00CE7ED4" w:rsidP="003001BB">
      <w:pPr>
        <w:jc w:val="center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609C8872" w14:textId="2B910AB2" w:rsidR="00C80B19" w:rsidRPr="00526682" w:rsidRDefault="00D16C1F" w:rsidP="003001BB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526682">
        <w:rPr>
          <w:rFonts w:ascii="Century Gothic" w:hAnsi="Century Gothic" w:cs="Arial"/>
          <w:b/>
          <w:sz w:val="20"/>
          <w:szCs w:val="20"/>
        </w:rPr>
        <w:t>Vice-Prefeit</w:t>
      </w:r>
      <w:r w:rsidR="00CE7ED4">
        <w:rPr>
          <w:rFonts w:ascii="Century Gothic" w:hAnsi="Century Gothic" w:cs="Arial"/>
          <w:b/>
          <w:sz w:val="20"/>
          <w:szCs w:val="20"/>
        </w:rPr>
        <w:t>a</w:t>
      </w:r>
      <w:r w:rsidRPr="00526682">
        <w:rPr>
          <w:rFonts w:ascii="Century Gothic" w:hAnsi="Century Gothic" w:cs="Arial"/>
          <w:b/>
          <w:sz w:val="20"/>
          <w:szCs w:val="20"/>
        </w:rPr>
        <w:t xml:space="preserve"> Municipal</w:t>
      </w:r>
    </w:p>
    <w:sectPr w:rsidR="00C80B19" w:rsidRPr="00526682" w:rsidSect="008A4883">
      <w:headerReference w:type="default" r:id="rId8"/>
      <w:footerReference w:type="default" r:id="rId9"/>
      <w:pgSz w:w="12240" w:h="15840"/>
      <w:pgMar w:top="2410" w:right="1440" w:bottom="993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3186" w14:textId="77777777" w:rsidR="002B31BE" w:rsidRDefault="002B31BE">
      <w:r>
        <w:separator/>
      </w:r>
    </w:p>
  </w:endnote>
  <w:endnote w:type="continuationSeparator" w:id="0">
    <w:p w14:paraId="7D6A70DA" w14:textId="77777777" w:rsidR="002B31BE" w:rsidRDefault="002B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174"/>
      <w:gridCol w:w="1040"/>
    </w:tblGrid>
    <w:tr w:rsidR="00604605" w14:paraId="5D516BBF" w14:textId="77777777" w:rsidTr="00052443">
      <w:trPr>
        <w:trHeight w:val="594"/>
      </w:trPr>
      <w:tc>
        <w:tcPr>
          <w:tcW w:w="8647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157B2FCB" w:rsidR="00604605" w:rsidRPr="00A31818" w:rsidRDefault="00052443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e-mail: </w:t>
          </w:r>
          <w:hyperlink r:id="rId1" w:history="1">
            <w:r w:rsidRPr="00B41CDF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604605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BF1BC" w14:textId="77777777" w:rsidR="002B31BE" w:rsidRDefault="002B31BE">
      <w:r>
        <w:separator/>
      </w:r>
    </w:p>
  </w:footnote>
  <w:footnote w:type="continuationSeparator" w:id="0">
    <w:p w14:paraId="62D641A9" w14:textId="77777777" w:rsidR="002B31BE" w:rsidRDefault="002B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04605" w:rsidRDefault="00604605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4pt">
                <v:imagedata r:id="rId1" o:title=""/>
              </v:shape>
              <o:OLEObject Type="Embed" ProgID="CorelDraw.Graphic.9" ShapeID="_x0000_i1025" DrawAspect="Content" ObjectID="_181953000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42F7635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0BB2"/>
    <w:rsid w:val="00004A99"/>
    <w:rsid w:val="00010C19"/>
    <w:rsid w:val="00011CB2"/>
    <w:rsid w:val="000272BB"/>
    <w:rsid w:val="000302C4"/>
    <w:rsid w:val="00030AE2"/>
    <w:rsid w:val="000325D5"/>
    <w:rsid w:val="00033E4C"/>
    <w:rsid w:val="00034592"/>
    <w:rsid w:val="00036D08"/>
    <w:rsid w:val="0004471B"/>
    <w:rsid w:val="0004735B"/>
    <w:rsid w:val="00050826"/>
    <w:rsid w:val="00052443"/>
    <w:rsid w:val="0005526C"/>
    <w:rsid w:val="00056DCF"/>
    <w:rsid w:val="000653CC"/>
    <w:rsid w:val="000755B7"/>
    <w:rsid w:val="00083D91"/>
    <w:rsid w:val="00084F87"/>
    <w:rsid w:val="000855B5"/>
    <w:rsid w:val="0009049C"/>
    <w:rsid w:val="0009084E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0E566A"/>
    <w:rsid w:val="0010162C"/>
    <w:rsid w:val="00101995"/>
    <w:rsid w:val="00103F7E"/>
    <w:rsid w:val="001171C2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A1431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23C"/>
    <w:rsid w:val="002048FF"/>
    <w:rsid w:val="00204AA8"/>
    <w:rsid w:val="00216762"/>
    <w:rsid w:val="00220A66"/>
    <w:rsid w:val="002240D2"/>
    <w:rsid w:val="00234301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B31BE"/>
    <w:rsid w:val="002C19E4"/>
    <w:rsid w:val="002D0C67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2C20"/>
    <w:rsid w:val="003E44AD"/>
    <w:rsid w:val="003E54D1"/>
    <w:rsid w:val="003F625B"/>
    <w:rsid w:val="00403865"/>
    <w:rsid w:val="0041493D"/>
    <w:rsid w:val="00417F6B"/>
    <w:rsid w:val="00420441"/>
    <w:rsid w:val="00420CA8"/>
    <w:rsid w:val="00424C1F"/>
    <w:rsid w:val="00430EB4"/>
    <w:rsid w:val="00431CE3"/>
    <w:rsid w:val="00433043"/>
    <w:rsid w:val="004411C6"/>
    <w:rsid w:val="004522A2"/>
    <w:rsid w:val="00453BEF"/>
    <w:rsid w:val="00461F66"/>
    <w:rsid w:val="00461FB1"/>
    <w:rsid w:val="00465B88"/>
    <w:rsid w:val="00472800"/>
    <w:rsid w:val="004736FC"/>
    <w:rsid w:val="00474BD2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02E0F"/>
    <w:rsid w:val="00511FD7"/>
    <w:rsid w:val="00526682"/>
    <w:rsid w:val="00526A4B"/>
    <w:rsid w:val="00547E33"/>
    <w:rsid w:val="005506E9"/>
    <w:rsid w:val="00555289"/>
    <w:rsid w:val="00557DBC"/>
    <w:rsid w:val="00557FF1"/>
    <w:rsid w:val="00563BE0"/>
    <w:rsid w:val="00573511"/>
    <w:rsid w:val="00576F48"/>
    <w:rsid w:val="00581162"/>
    <w:rsid w:val="00581CB9"/>
    <w:rsid w:val="005840FB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13E"/>
    <w:rsid w:val="00646337"/>
    <w:rsid w:val="00654261"/>
    <w:rsid w:val="0065470B"/>
    <w:rsid w:val="00660A85"/>
    <w:rsid w:val="0066128E"/>
    <w:rsid w:val="00670A60"/>
    <w:rsid w:val="006711ED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07DB6"/>
    <w:rsid w:val="00711E93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05CDE"/>
    <w:rsid w:val="00810E9E"/>
    <w:rsid w:val="00812566"/>
    <w:rsid w:val="00817367"/>
    <w:rsid w:val="00823F4A"/>
    <w:rsid w:val="0082545A"/>
    <w:rsid w:val="00826DE1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85EBE"/>
    <w:rsid w:val="00890061"/>
    <w:rsid w:val="008911D0"/>
    <w:rsid w:val="008A0917"/>
    <w:rsid w:val="008A4883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13FC"/>
    <w:rsid w:val="009A2856"/>
    <w:rsid w:val="009A2AEC"/>
    <w:rsid w:val="009A3CD1"/>
    <w:rsid w:val="009B09DC"/>
    <w:rsid w:val="009C1BA9"/>
    <w:rsid w:val="009C3A9E"/>
    <w:rsid w:val="009D4027"/>
    <w:rsid w:val="009D53E6"/>
    <w:rsid w:val="009E55F7"/>
    <w:rsid w:val="009F62E9"/>
    <w:rsid w:val="00A03158"/>
    <w:rsid w:val="00A03D7F"/>
    <w:rsid w:val="00A06FB9"/>
    <w:rsid w:val="00A21D3E"/>
    <w:rsid w:val="00A34BF9"/>
    <w:rsid w:val="00A35EC0"/>
    <w:rsid w:val="00A362C6"/>
    <w:rsid w:val="00A40A53"/>
    <w:rsid w:val="00A468F2"/>
    <w:rsid w:val="00A53E61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760C8"/>
    <w:rsid w:val="00B97359"/>
    <w:rsid w:val="00BA0FDD"/>
    <w:rsid w:val="00BA1DCE"/>
    <w:rsid w:val="00BA3CD0"/>
    <w:rsid w:val="00BA6BAC"/>
    <w:rsid w:val="00BB263F"/>
    <w:rsid w:val="00BC682F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4094"/>
    <w:rsid w:val="00C9619F"/>
    <w:rsid w:val="00CA1227"/>
    <w:rsid w:val="00CA271C"/>
    <w:rsid w:val="00CA4B5E"/>
    <w:rsid w:val="00CA628B"/>
    <w:rsid w:val="00CA72C9"/>
    <w:rsid w:val="00CB2AF0"/>
    <w:rsid w:val="00CB353E"/>
    <w:rsid w:val="00CB4E34"/>
    <w:rsid w:val="00CB4F47"/>
    <w:rsid w:val="00CC4B39"/>
    <w:rsid w:val="00CC5885"/>
    <w:rsid w:val="00CC7400"/>
    <w:rsid w:val="00CE70E7"/>
    <w:rsid w:val="00CE7ED4"/>
    <w:rsid w:val="00CF1200"/>
    <w:rsid w:val="00CF5D5D"/>
    <w:rsid w:val="00CF76E0"/>
    <w:rsid w:val="00D05B53"/>
    <w:rsid w:val="00D16C1F"/>
    <w:rsid w:val="00D41593"/>
    <w:rsid w:val="00D4345B"/>
    <w:rsid w:val="00D478E8"/>
    <w:rsid w:val="00D501C5"/>
    <w:rsid w:val="00D5094E"/>
    <w:rsid w:val="00D51BC5"/>
    <w:rsid w:val="00D5621A"/>
    <w:rsid w:val="00D61B79"/>
    <w:rsid w:val="00D64EAF"/>
    <w:rsid w:val="00D65279"/>
    <w:rsid w:val="00D73815"/>
    <w:rsid w:val="00D75E19"/>
    <w:rsid w:val="00D81C2B"/>
    <w:rsid w:val="00D8515E"/>
    <w:rsid w:val="00D85B1B"/>
    <w:rsid w:val="00D903DC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1709"/>
    <w:rsid w:val="00DF6937"/>
    <w:rsid w:val="00DF6D46"/>
    <w:rsid w:val="00E06E40"/>
    <w:rsid w:val="00E3046C"/>
    <w:rsid w:val="00E31351"/>
    <w:rsid w:val="00E42F82"/>
    <w:rsid w:val="00E4734D"/>
    <w:rsid w:val="00E51199"/>
    <w:rsid w:val="00E511BF"/>
    <w:rsid w:val="00E53070"/>
    <w:rsid w:val="00E54775"/>
    <w:rsid w:val="00E60949"/>
    <w:rsid w:val="00E679E9"/>
    <w:rsid w:val="00E73626"/>
    <w:rsid w:val="00E83B90"/>
    <w:rsid w:val="00E84D88"/>
    <w:rsid w:val="00E90120"/>
    <w:rsid w:val="00EB496F"/>
    <w:rsid w:val="00EC23A6"/>
    <w:rsid w:val="00EC2899"/>
    <w:rsid w:val="00EC3302"/>
    <w:rsid w:val="00EC45BE"/>
    <w:rsid w:val="00EC4631"/>
    <w:rsid w:val="00ED236B"/>
    <w:rsid w:val="00ED648E"/>
    <w:rsid w:val="00EE20F7"/>
    <w:rsid w:val="00EE3A48"/>
    <w:rsid w:val="00EE53C1"/>
    <w:rsid w:val="00EE7622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C666B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052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44AE2-EF6B-4ABE-9119-BF28834E5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5</cp:revision>
  <cp:lastPrinted>2025-09-16T14:40:00Z</cp:lastPrinted>
  <dcterms:created xsi:type="dcterms:W3CDTF">2025-09-16T13:36:00Z</dcterms:created>
  <dcterms:modified xsi:type="dcterms:W3CDTF">2025-09-16T15:13:00Z</dcterms:modified>
</cp:coreProperties>
</file>