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2EB6E0C5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F4BF9">
        <w:rPr>
          <w:rFonts w:ascii="Century Gothic" w:hAnsi="Century Gothic" w:cs="Arial"/>
          <w:sz w:val="18"/>
          <w:szCs w:val="18"/>
        </w:rPr>
        <w:t>8</w:t>
      </w:r>
      <w:r w:rsidR="00D02E8F">
        <w:rPr>
          <w:rFonts w:ascii="Century Gothic" w:hAnsi="Century Gothic" w:cs="Arial"/>
          <w:sz w:val="18"/>
          <w:szCs w:val="18"/>
        </w:rPr>
        <w:t>23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35A8909D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“DISPÕE SOBRE </w:t>
      </w:r>
      <w:r w:rsidR="00660ADE">
        <w:rPr>
          <w:rFonts w:ascii="Century Gothic" w:hAnsi="Century Gothic" w:cs="Arial"/>
          <w:b/>
          <w:sz w:val="18"/>
          <w:szCs w:val="18"/>
        </w:rPr>
        <w:t xml:space="preserve">REMANEJAMENTO DE DOTAÇÃO ORÇAMENTÁRIA </w:t>
      </w:r>
      <w:r w:rsidR="0009241B">
        <w:rPr>
          <w:rFonts w:ascii="Century Gothic" w:hAnsi="Century Gothic" w:cs="Arial"/>
          <w:b/>
          <w:sz w:val="18"/>
          <w:szCs w:val="18"/>
        </w:rPr>
        <w:t xml:space="preserve">E </w:t>
      </w:r>
      <w:r w:rsidR="0009241B" w:rsidRPr="00B81300">
        <w:rPr>
          <w:rFonts w:ascii="Century Gothic" w:hAnsi="Century Gothic" w:cs="Arial"/>
          <w:b/>
          <w:sz w:val="18"/>
          <w:szCs w:val="18"/>
        </w:rPr>
        <w:t>DA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2834B2C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Moacir </w:t>
      </w:r>
      <w:proofErr w:type="spellStart"/>
      <w:r w:rsidRPr="00B81300">
        <w:rPr>
          <w:rFonts w:ascii="Century Gothic" w:hAnsi="Century Gothic" w:cs="Arial"/>
          <w:b/>
          <w:sz w:val="18"/>
          <w:szCs w:val="18"/>
        </w:rPr>
        <w:t>Mottin</w:t>
      </w:r>
      <w:proofErr w:type="spellEnd"/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785B5E">
        <w:rPr>
          <w:rFonts w:ascii="Century Gothic" w:hAnsi="Century Gothic" w:cs="Arial"/>
          <w:sz w:val="18"/>
          <w:szCs w:val="18"/>
        </w:rPr>
        <w:t>o Art. 10º d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5CA7D54E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="0009241B">
        <w:rPr>
          <w:rFonts w:ascii="Century Gothic" w:hAnsi="Century Gothic" w:cs="Arial"/>
          <w:sz w:val="18"/>
          <w:szCs w:val="18"/>
        </w:rPr>
        <w:t xml:space="preserve">Remanejar Dotação Orçamentária </w:t>
      </w:r>
      <w:r w:rsidR="0009241B" w:rsidRPr="00B81300">
        <w:rPr>
          <w:rFonts w:ascii="Century Gothic" w:hAnsi="Century Gothic" w:cs="Arial"/>
          <w:sz w:val="18"/>
          <w:szCs w:val="18"/>
        </w:rPr>
        <w:t>no</w:t>
      </w:r>
      <w:r w:rsidRPr="00B81300">
        <w:rPr>
          <w:rFonts w:ascii="Century Gothic" w:hAnsi="Century Gothic" w:cs="Arial"/>
          <w:sz w:val="18"/>
          <w:szCs w:val="18"/>
        </w:rPr>
        <w:t xml:space="preserve">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A6706C">
        <w:rPr>
          <w:rFonts w:ascii="Century Gothic" w:hAnsi="Century Gothic" w:cs="Arial"/>
          <w:sz w:val="18"/>
          <w:szCs w:val="18"/>
        </w:rPr>
        <w:t>77.5</w:t>
      </w:r>
      <w:r w:rsidR="00030B8E">
        <w:rPr>
          <w:rFonts w:ascii="Century Gothic" w:hAnsi="Century Gothic" w:cs="Arial"/>
          <w:sz w:val="18"/>
          <w:szCs w:val="18"/>
        </w:rPr>
        <w:t>00,00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D02E8F">
        <w:rPr>
          <w:rFonts w:ascii="Century Gothic" w:hAnsi="Century Gothic" w:cs="Arial"/>
          <w:sz w:val="18"/>
          <w:szCs w:val="18"/>
        </w:rPr>
        <w:t xml:space="preserve">Setenta e sete mil e quinhentos </w:t>
      </w:r>
      <w:r w:rsidR="006718E4">
        <w:rPr>
          <w:rFonts w:ascii="Century Gothic" w:hAnsi="Century Gothic" w:cs="Arial"/>
          <w:sz w:val="18"/>
          <w:szCs w:val="18"/>
        </w:rPr>
        <w:t>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8F4BF9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1AB1F944" w:rsidR="008F4BF9" w:rsidRPr="00F1617C" w:rsidRDefault="008F4BF9" w:rsidP="008F4BF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583B3838" w:rsidR="008F4BF9" w:rsidRPr="00F1617C" w:rsidRDefault="0010691B" w:rsidP="008F4BF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1C0F5805" w:rsidR="008F4BF9" w:rsidRPr="00F1617C" w:rsidRDefault="0010691B" w:rsidP="008F4BF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SECRERTARIA/COORD. DE EDUCAÇÃO E ESPORTES</w:t>
            </w:r>
          </w:p>
        </w:tc>
      </w:tr>
      <w:tr w:rsidR="00B42D8E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15DDCB37" w:rsidR="00B42D8E" w:rsidRPr="00F1617C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6ED58410" w:rsidR="00B42D8E" w:rsidRPr="00F1617C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1265F7C7" w:rsidR="00B42D8E" w:rsidRPr="00F1617C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</w:tr>
      <w:tr w:rsidR="00B42D8E" w:rsidRPr="00B81300" w14:paraId="65F0413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63A32F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5D15DADF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1E8B6D63" w14:textId="28B64844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Educação</w:t>
            </w:r>
          </w:p>
        </w:tc>
      </w:tr>
      <w:tr w:rsidR="00B42D8E" w:rsidRPr="00B81300" w14:paraId="3A15A89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5D245239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27A8DCCF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361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96DF324" w14:textId="3DBADA2A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Ensino Fundamental</w:t>
            </w:r>
          </w:p>
        </w:tc>
      </w:tr>
      <w:tr w:rsidR="00B42D8E" w:rsidRPr="00B81300" w14:paraId="6C8DB465" w14:textId="77777777" w:rsidTr="00F1617C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47D4F366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766A964C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1201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24EE7F13" w14:textId="24E9621F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Educação para Todos</w:t>
            </w:r>
          </w:p>
        </w:tc>
      </w:tr>
      <w:tr w:rsidR="00B42D8E" w:rsidRPr="00B81300" w14:paraId="48B1225A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1744B25A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6E9A7B53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2.16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7D482A22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Ensino Fundamental</w:t>
            </w:r>
          </w:p>
        </w:tc>
      </w:tr>
      <w:tr w:rsidR="00B42D8E" w:rsidRPr="00B81300" w14:paraId="4A4B0268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EF2BF63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7D0FAE25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011</w:t>
            </w:r>
            <w:r w:rsidR="00A6706C">
              <w:rPr>
                <w:rFonts w:ascii="Century Gothic" w:hAnsi="Century Gothic" w:cs="Tahoma"/>
                <w:sz w:val="18"/>
                <w:szCs w:val="18"/>
              </w:rPr>
              <w:t>8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037005BF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Transferências do FUNDEB</w:t>
            </w:r>
          </w:p>
        </w:tc>
      </w:tr>
      <w:tr w:rsidR="00B42D8E" w:rsidRPr="00B81300" w14:paraId="2B63BD2E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0A42B06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5F29D4F8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47E5619B" w:rsidR="00B42D8E" w:rsidRPr="00B81300" w:rsidRDefault="00A6706C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77.5</w:t>
            </w:r>
            <w:r w:rsidR="0010691B">
              <w:rPr>
                <w:rFonts w:ascii="Century Gothic" w:hAnsi="Century Gothic" w:cs="Tahoma"/>
                <w:sz w:val="18"/>
                <w:szCs w:val="18"/>
              </w:rPr>
              <w:t>00,00</w:t>
            </w:r>
          </w:p>
        </w:tc>
      </w:tr>
      <w:tr w:rsidR="00B42D8E" w:rsidRPr="00B81300" w14:paraId="1F715110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1815EDE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09F7D821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="00A6706C"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B42D8E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5D7A3C8C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 xml:space="preserve">– Despesa - </w:t>
            </w:r>
            <w:r w:rsidR="00A6706C">
              <w:rPr>
                <w:rFonts w:ascii="Century Gothic" w:hAnsi="Century Gothic" w:cs="Tahoma"/>
                <w:sz w:val="18"/>
                <w:szCs w:val="18"/>
              </w:rPr>
              <w:t>10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79368209" w:rsidR="00804C8A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</w:t>
      </w:r>
      <w:r w:rsidR="00994E24" w:rsidRPr="00B81300">
        <w:rPr>
          <w:rFonts w:ascii="Century Gothic" w:hAnsi="Century Gothic" w:cs="Arial"/>
          <w:sz w:val="18"/>
          <w:szCs w:val="18"/>
        </w:rPr>
        <w:t xml:space="preserve">O Crédito aberto por este Decreto ocorreu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</w:t>
      </w:r>
      <w:r w:rsidR="00994E24">
        <w:rPr>
          <w:rFonts w:ascii="Century Gothic" w:hAnsi="Century Gothic" w:cs="Arial"/>
          <w:bCs/>
          <w:sz w:val="18"/>
          <w:szCs w:val="18"/>
        </w:rPr>
        <w:t>R</w:t>
      </w:r>
      <w:r w:rsidR="0009241B">
        <w:rPr>
          <w:rFonts w:ascii="Century Gothic" w:hAnsi="Century Gothic" w:cs="Arial"/>
          <w:bCs/>
          <w:sz w:val="18"/>
          <w:szCs w:val="18"/>
        </w:rPr>
        <w:t>emanejamento da seguinte Dotação Orçamentária:</w:t>
      </w:r>
    </w:p>
    <w:p w14:paraId="4FA7872B" w14:textId="042C7349" w:rsidR="0009241B" w:rsidRDefault="0009241B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10691B" w:rsidRPr="00F1617C" w14:paraId="61B95ED4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37CBCC5F" w14:textId="79376498" w:rsidR="0010691B" w:rsidRPr="00F1617C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206C2BFC" w14:textId="74E66552" w:rsidR="0010691B" w:rsidRPr="00F1617C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70E0235B" w14:textId="6D6FF978" w:rsidR="0010691B" w:rsidRPr="00F1617C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SECRERTARIA/COORD. DE EDUCAÇÃO E ESPORTES</w:t>
            </w:r>
          </w:p>
        </w:tc>
      </w:tr>
      <w:tr w:rsidR="0010691B" w:rsidRPr="00F1617C" w14:paraId="422B45E8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1F77E620" w14:textId="69F5DBE4" w:rsidR="0010691B" w:rsidRPr="00F1617C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55C41DCF" w14:textId="12AFB496" w:rsidR="0010691B" w:rsidRPr="00F1617C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5FB87347" w14:textId="5EFB6EB7" w:rsidR="0010691B" w:rsidRPr="00F1617C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</w:tr>
      <w:tr w:rsidR="0010691B" w:rsidRPr="00B81300" w14:paraId="1432D24E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1125AA54" w14:textId="38566C1E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6D041235" w14:textId="204DF1A5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03B7636" w14:textId="412A3CB1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Educação</w:t>
            </w:r>
          </w:p>
        </w:tc>
      </w:tr>
      <w:tr w:rsidR="0010691B" w:rsidRPr="00B81300" w14:paraId="2C4A981D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CBAC842" w14:textId="6E79A2B6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24A18896" w14:textId="59501185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361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40198AA" w14:textId="4191149F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Ensino Fundamental</w:t>
            </w:r>
          </w:p>
        </w:tc>
      </w:tr>
      <w:tr w:rsidR="0010691B" w:rsidRPr="00B81300" w14:paraId="31E7543B" w14:textId="77777777" w:rsidTr="006E41CE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4BA48A8" w14:textId="6D416210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398230BF" w14:textId="601E1D60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1201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294CF73" w14:textId="59E54548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Educação para Todos</w:t>
            </w:r>
          </w:p>
        </w:tc>
      </w:tr>
      <w:tr w:rsidR="0010691B" w:rsidRPr="00B81300" w14:paraId="22808FE3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973307" w14:textId="49B8A341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D8D53FB" w14:textId="1EBDEAC7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2.16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DBA61D" w14:textId="396A1488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Ensino Fundamental</w:t>
            </w:r>
          </w:p>
        </w:tc>
      </w:tr>
      <w:tr w:rsidR="0010691B" w:rsidRPr="00B81300" w14:paraId="16F1E275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91CB9C7" w14:textId="33ADFFF1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E0FD79E" w14:textId="09E00678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0119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F9772" w14:textId="2492B56B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Transferências do FUNDEB</w:t>
            </w:r>
          </w:p>
        </w:tc>
      </w:tr>
      <w:tr w:rsidR="0010691B" w:rsidRPr="00B81300" w14:paraId="01AA50F4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6783" w14:textId="4B910200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4F198" w14:textId="3B6A8DDC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285E" w14:textId="4B7FAD8C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150.000,00</w:t>
            </w:r>
          </w:p>
        </w:tc>
      </w:tr>
      <w:tr w:rsidR="0010691B" w:rsidRPr="00B81300" w14:paraId="4D4B6C16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059F5" w14:textId="18015ECB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80A7D" w14:textId="669FAC69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31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0D71" w14:textId="16A62551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- 11</w:t>
            </w:r>
          </w:p>
        </w:tc>
      </w:tr>
    </w:tbl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07FD7761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D02E8F">
        <w:rPr>
          <w:rFonts w:ascii="Century Gothic" w:hAnsi="Century Gothic" w:cs="Arial"/>
          <w:sz w:val="18"/>
          <w:szCs w:val="18"/>
        </w:rPr>
        <w:t>24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D02E8F">
        <w:rPr>
          <w:rFonts w:ascii="Century Gothic" w:hAnsi="Century Gothic" w:cs="Arial"/>
          <w:sz w:val="18"/>
          <w:szCs w:val="18"/>
        </w:rPr>
        <w:t>junho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49CF8" w14:textId="77777777" w:rsidR="005B5EF6" w:rsidRDefault="005B5EF6">
      <w:r>
        <w:separator/>
      </w:r>
    </w:p>
  </w:endnote>
  <w:endnote w:type="continuationSeparator" w:id="0">
    <w:p w14:paraId="07274D4C" w14:textId="77777777" w:rsidR="005B5EF6" w:rsidRDefault="005B5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251DD" w14:textId="77777777" w:rsidR="005B5EF6" w:rsidRDefault="005B5EF6">
      <w:r>
        <w:separator/>
      </w:r>
    </w:p>
  </w:footnote>
  <w:footnote w:type="continuationSeparator" w:id="0">
    <w:p w14:paraId="0656B4F4" w14:textId="77777777" w:rsidR="005B5EF6" w:rsidRDefault="005B5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7836847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4089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9241B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0691B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4321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0FE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17B9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1DE8"/>
    <w:rsid w:val="005B5566"/>
    <w:rsid w:val="005B5EF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0ADE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C66"/>
    <w:rsid w:val="00782452"/>
    <w:rsid w:val="00785B5E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4BF9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6FD"/>
    <w:rsid w:val="00994C8E"/>
    <w:rsid w:val="00994E24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06C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2D8E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BE76FA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A735B"/>
    <w:rsid w:val="00CB2AF0"/>
    <w:rsid w:val="00CB34D0"/>
    <w:rsid w:val="00CB353E"/>
    <w:rsid w:val="00CB4E34"/>
    <w:rsid w:val="00CF76E0"/>
    <w:rsid w:val="00D02E8F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06F1"/>
    <w:rsid w:val="00F51D9B"/>
    <w:rsid w:val="00F604C0"/>
    <w:rsid w:val="00F7718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2022-05-13T14:51:00Z</cp:lastPrinted>
  <dcterms:created xsi:type="dcterms:W3CDTF">2022-06-27T15:08:00Z</dcterms:created>
  <dcterms:modified xsi:type="dcterms:W3CDTF">2022-06-27T15:08:00Z</dcterms:modified>
</cp:coreProperties>
</file>