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35D097A9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C417F">
        <w:rPr>
          <w:rFonts w:ascii="Century Gothic" w:hAnsi="Century Gothic" w:cs="Arial"/>
          <w:sz w:val="18"/>
          <w:szCs w:val="18"/>
        </w:rPr>
        <w:t>777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77777777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46AB6D98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8C417F">
        <w:rPr>
          <w:rFonts w:ascii="Century Gothic" w:hAnsi="Century Gothic" w:cs="Arial"/>
          <w:sz w:val="18"/>
          <w:szCs w:val="18"/>
        </w:rPr>
        <w:t>29.578,90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8C417F">
        <w:rPr>
          <w:rFonts w:ascii="Century Gothic" w:hAnsi="Century Gothic" w:cs="Arial"/>
          <w:sz w:val="18"/>
          <w:szCs w:val="18"/>
        </w:rPr>
        <w:t>Vinte e nove mil, quinhentos e setenta e oito reais e noventa centavos</w:t>
      </w:r>
      <w:r w:rsidRPr="00B81300">
        <w:rPr>
          <w:rFonts w:ascii="Century Gothic" w:hAnsi="Century Gothic" w:cs="Arial"/>
          <w:sz w:val="18"/>
          <w:szCs w:val="18"/>
        </w:rPr>
        <w:t>) para a</w:t>
      </w:r>
      <w:r w:rsidR="001A0A41" w:rsidRPr="00B81300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 xml:space="preserve"> seguinte</w:t>
      </w:r>
      <w:r w:rsidR="001A0A41" w:rsidRPr="00B81300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 xml:space="preserve"> Dotaç</w:t>
      </w:r>
      <w:r w:rsidR="001A0A41" w:rsidRPr="00B81300">
        <w:rPr>
          <w:rFonts w:ascii="Century Gothic" w:hAnsi="Century Gothic" w:cs="Arial"/>
          <w:sz w:val="18"/>
          <w:szCs w:val="18"/>
        </w:rPr>
        <w:t>ões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</w:t>
      </w:r>
      <w:r w:rsidR="001A0A41" w:rsidRPr="00B81300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>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Órgão Orçament.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77777777" w:rsidR="0027466C" w:rsidRPr="00F1617C" w:rsidRDefault="0027466C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77777777" w:rsidR="0027466C" w:rsidRPr="00F1617C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SECRETARIA/COORD. DE EDUCAÇÃO E ESPORTES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77777777" w:rsidR="0027466C" w:rsidRPr="00F1617C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27466C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77777777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Cs/>
                <w:sz w:val="18"/>
                <w:szCs w:val="18"/>
              </w:rPr>
              <w:t xml:space="preserve">Educação </w:t>
            </w:r>
          </w:p>
        </w:tc>
      </w:tr>
      <w:tr w:rsidR="0027466C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570444FE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Cs/>
                <w:sz w:val="18"/>
                <w:szCs w:val="18"/>
              </w:rPr>
              <w:t>3</w:t>
            </w:r>
            <w:r w:rsidR="008C417F">
              <w:rPr>
                <w:rFonts w:ascii="Century Gothic" w:hAnsi="Century Gothic" w:cs="Tahoma"/>
                <w:bCs/>
                <w:sz w:val="18"/>
                <w:szCs w:val="18"/>
              </w:rPr>
              <w:t>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615059AA" w:rsidR="0027466C" w:rsidRPr="00B81300" w:rsidRDefault="008C417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27466C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5DE1A6F5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8C417F">
              <w:rPr>
                <w:rFonts w:ascii="Century Gothic" w:hAnsi="Century Gothic" w:cs="Tahoma"/>
                <w:sz w:val="18"/>
                <w:szCs w:val="18"/>
              </w:rPr>
              <w:t>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18CBA4E0" w:rsidR="0027466C" w:rsidRPr="00B81300" w:rsidRDefault="008C417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27466C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7777777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27466C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0319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77777777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Transferências do FUNDEB - Superávit </w:t>
            </w:r>
          </w:p>
        </w:tc>
      </w:tr>
      <w:tr w:rsidR="0027466C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399835DD" w:rsidR="0027466C" w:rsidRPr="00B81300" w:rsidRDefault="008C417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17.578,90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082B6F" w:rsidRPr="00B81300">
              <w:rPr>
                <w:rFonts w:ascii="Century Gothic" w:hAnsi="Century Gothic" w:cs="Tahoma"/>
                <w:sz w:val="18"/>
                <w:szCs w:val="18"/>
              </w:rPr>
              <w:t>–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082B6F" w:rsidRPr="00B81300">
              <w:rPr>
                <w:rFonts w:ascii="Century Gothic" w:hAnsi="Century Gothic" w:cs="Tahoma"/>
                <w:sz w:val="18"/>
                <w:szCs w:val="18"/>
              </w:rPr>
              <w:t>(Conta Contábil: 20327)</w:t>
            </w:r>
          </w:p>
        </w:tc>
      </w:tr>
      <w:tr w:rsidR="0027466C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7177E4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5CEA26C3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 155</w:t>
            </w:r>
          </w:p>
        </w:tc>
      </w:tr>
      <w:tr w:rsidR="00082B6F" w:rsidRPr="00B81300" w14:paraId="0ED2D6A3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93F8BD6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5E463FC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2.17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DCB32E" w14:textId="77777777" w:rsidR="00082B6F" w:rsidRPr="00B81300" w:rsidRDefault="00082B6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Transporte Escolar - Ensino Fundamental</w:t>
            </w:r>
          </w:p>
        </w:tc>
      </w:tr>
      <w:tr w:rsidR="00082B6F" w:rsidRPr="00B81300" w14:paraId="1F4321F2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980E668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11410A6" w14:textId="724CBA1C" w:rsidR="00082B6F" w:rsidRPr="00B81300" w:rsidRDefault="00082B6F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03</w:t>
            </w:r>
            <w:r w:rsidR="008C417F">
              <w:rPr>
                <w:rFonts w:ascii="Century Gothic" w:hAnsi="Century Gothic" w:cs="Tahoma"/>
                <w:sz w:val="18"/>
                <w:szCs w:val="18"/>
              </w:rPr>
              <w:t>19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CFAD96" w14:textId="2AFB8055" w:rsidR="00082B6F" w:rsidRPr="00B81300" w:rsidRDefault="008C417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Transferências do FUNDEB - Superávit</w:t>
            </w:r>
          </w:p>
        </w:tc>
      </w:tr>
      <w:tr w:rsidR="00082B6F" w:rsidRPr="00B81300" w14:paraId="0B0C83F4" w14:textId="77777777" w:rsidTr="00082B6F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9FB35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7063A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E784" w14:textId="1F572A5E" w:rsidR="00082B6F" w:rsidRPr="00B81300" w:rsidRDefault="008C417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12.000,00</w:t>
            </w:r>
            <w:r w:rsidR="00082B6F" w:rsidRPr="00B81300">
              <w:rPr>
                <w:rFonts w:ascii="Century Gothic" w:hAnsi="Century Gothic" w:cs="Tahoma"/>
                <w:sz w:val="18"/>
                <w:szCs w:val="18"/>
              </w:rPr>
              <w:t xml:space="preserve"> – (Conta Contábil: </w:t>
            </w:r>
            <w:r>
              <w:rPr>
                <w:rFonts w:ascii="Century Gothic" w:hAnsi="Century Gothic" w:cs="Tahoma"/>
                <w:sz w:val="18"/>
                <w:szCs w:val="18"/>
              </w:rPr>
              <w:t>20327</w:t>
            </w:r>
            <w:r w:rsidR="00082B6F" w:rsidRPr="00B81300">
              <w:rPr>
                <w:rFonts w:ascii="Century Gothic" w:hAnsi="Century Gothic" w:cs="Tahoma"/>
                <w:sz w:val="18"/>
                <w:szCs w:val="18"/>
              </w:rPr>
              <w:t>)</w:t>
            </w:r>
          </w:p>
        </w:tc>
      </w:tr>
      <w:tr w:rsidR="00082B6F" w:rsidRPr="00B81300" w14:paraId="2AF887D6" w14:textId="77777777" w:rsidTr="00082B6F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EE8AD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12829" w14:textId="77777777" w:rsidR="00082B6F" w:rsidRPr="00B81300" w:rsidRDefault="00082B6F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3390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9BB6" w14:textId="0EE7D028" w:rsidR="00082B6F" w:rsidRPr="00B81300" w:rsidRDefault="00082B6F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 xml:space="preserve"> - Despesa 156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78718433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B90963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3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8C417F">
        <w:rPr>
          <w:rFonts w:ascii="Century Gothic" w:hAnsi="Century Gothic" w:cs="Arial"/>
          <w:sz w:val="18"/>
          <w:szCs w:val="18"/>
        </w:rPr>
        <w:t>fevereiro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83389" w14:textId="77777777" w:rsidR="004E6601" w:rsidRDefault="004E6601">
      <w:r>
        <w:separator/>
      </w:r>
    </w:p>
  </w:endnote>
  <w:endnote w:type="continuationSeparator" w:id="0">
    <w:p w14:paraId="4845066E" w14:textId="77777777" w:rsidR="004E6601" w:rsidRDefault="004E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D08C" w14:textId="77777777" w:rsidR="004E6601" w:rsidRDefault="004E6601">
      <w:r>
        <w:separator/>
      </w:r>
    </w:p>
  </w:footnote>
  <w:footnote w:type="continuationSeparator" w:id="0">
    <w:p w14:paraId="24D25C23" w14:textId="77777777" w:rsidR="004E6601" w:rsidRDefault="004E6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729487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2022-02-25T14:47:00Z</cp:lastPrinted>
  <dcterms:created xsi:type="dcterms:W3CDTF">2022-02-25T14:48:00Z</dcterms:created>
  <dcterms:modified xsi:type="dcterms:W3CDTF">2022-02-25T14:48:00Z</dcterms:modified>
</cp:coreProperties>
</file>