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82930" w14:textId="0E97D253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 xml:space="preserve">DECRETO Nº </w:t>
      </w:r>
      <w:r w:rsidR="00B01798">
        <w:rPr>
          <w:rFonts w:ascii="Arial" w:hAnsi="Arial" w:cs="Arial"/>
          <w:sz w:val="22"/>
          <w:szCs w:val="22"/>
        </w:rPr>
        <w:t>3535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20</w:t>
      </w:r>
    </w:p>
    <w:p w14:paraId="53D0D1C8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2E34A987" w14:textId="77777777" w:rsidR="001C7F3F" w:rsidRDefault="001C7F3F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</w:p>
    <w:p w14:paraId="0D0CBA1B" w14:textId="58A788B7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“DISPÕE SOBRE </w:t>
      </w:r>
      <w:r w:rsidR="004120CF">
        <w:rPr>
          <w:rFonts w:ascii="Arial" w:hAnsi="Arial" w:cs="Arial"/>
          <w:b/>
          <w:sz w:val="22"/>
          <w:szCs w:val="22"/>
        </w:rPr>
        <w:t xml:space="preserve">REMANEJAMENTO DE DOTAÇÕES ORÇAMENTARIAS DENTRO DO MESMO PROJETO ATIVIDADE </w:t>
      </w:r>
      <w:r w:rsidRPr="00F813D0">
        <w:rPr>
          <w:rFonts w:ascii="Arial" w:hAnsi="Arial" w:cs="Arial"/>
          <w:b/>
          <w:sz w:val="22"/>
          <w:szCs w:val="22"/>
        </w:rPr>
        <w:t>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3C4C461F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552AE276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693EA27B" w14:textId="77777777" w:rsidR="00782FFD" w:rsidRPr="00F813D0" w:rsidRDefault="00782FFD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AMELIO REMOR JUNIOR</w:t>
      </w:r>
      <w:r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>, em especial a Lei Municipal nº 10</w:t>
      </w:r>
      <w:r w:rsidR="00F813D0" w:rsidRPr="00F813D0">
        <w:rPr>
          <w:rFonts w:ascii="Arial" w:hAnsi="Arial" w:cs="Arial"/>
          <w:bCs/>
          <w:sz w:val="22"/>
          <w:szCs w:val="22"/>
        </w:rPr>
        <w:t>9</w:t>
      </w:r>
      <w:r w:rsidR="004424A8" w:rsidRPr="00F813D0">
        <w:rPr>
          <w:rFonts w:ascii="Arial" w:hAnsi="Arial" w:cs="Arial"/>
          <w:bCs/>
          <w:sz w:val="22"/>
          <w:szCs w:val="22"/>
        </w:rPr>
        <w:t>3/2019</w:t>
      </w:r>
      <w:r w:rsidRPr="00F813D0">
        <w:rPr>
          <w:rFonts w:ascii="Arial" w:hAnsi="Arial" w:cs="Arial"/>
          <w:bCs/>
          <w:sz w:val="22"/>
          <w:szCs w:val="22"/>
        </w:rPr>
        <w:t>.</w:t>
      </w:r>
    </w:p>
    <w:p w14:paraId="22EC2BD1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5959B050" w14:textId="77777777" w:rsidR="00782FFD" w:rsidRPr="00F813D0" w:rsidRDefault="004424A8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60CDE086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552B715C" w14:textId="71DC0B70" w:rsidR="006779E5" w:rsidRDefault="006779E5" w:rsidP="00782FF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 xml:space="preserve">Fica o Poder Executivo Municipal autorizado </w:t>
      </w:r>
      <w:r w:rsidR="00CE3512">
        <w:rPr>
          <w:rFonts w:ascii="Arial" w:hAnsi="Arial" w:cs="Arial"/>
          <w:sz w:val="22"/>
          <w:szCs w:val="22"/>
        </w:rPr>
        <w:t xml:space="preserve">a remanejar dotações orçamentárias no valor </w:t>
      </w:r>
      <w:r w:rsidRPr="00F813D0">
        <w:rPr>
          <w:rFonts w:ascii="Arial" w:hAnsi="Arial" w:cs="Arial"/>
          <w:sz w:val="22"/>
          <w:szCs w:val="22"/>
        </w:rPr>
        <w:t>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CE3512">
        <w:rPr>
          <w:rFonts w:ascii="Arial" w:hAnsi="Arial" w:cs="Arial"/>
          <w:sz w:val="22"/>
          <w:szCs w:val="22"/>
        </w:rPr>
        <w:t>38</w:t>
      </w:r>
      <w:r w:rsidR="00CE4486">
        <w:rPr>
          <w:rFonts w:ascii="Arial" w:hAnsi="Arial" w:cs="Arial"/>
          <w:sz w:val="22"/>
          <w:szCs w:val="22"/>
        </w:rPr>
        <w:t>.</w:t>
      </w:r>
      <w:r w:rsidR="00CE3512">
        <w:rPr>
          <w:rFonts w:ascii="Arial" w:hAnsi="Arial" w:cs="Arial"/>
          <w:sz w:val="22"/>
          <w:szCs w:val="22"/>
        </w:rPr>
        <w:t>380</w:t>
      </w:r>
      <w:r w:rsidR="00CE4486">
        <w:rPr>
          <w:rFonts w:ascii="Arial" w:hAnsi="Arial" w:cs="Arial"/>
          <w:sz w:val="22"/>
          <w:szCs w:val="22"/>
        </w:rPr>
        <w:t>,00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CE3512">
        <w:rPr>
          <w:rFonts w:ascii="Arial" w:hAnsi="Arial" w:cs="Arial"/>
          <w:sz w:val="22"/>
          <w:szCs w:val="22"/>
        </w:rPr>
        <w:t>Trinta e oito mil, trezentos e oitenta reais</w:t>
      </w:r>
      <w:r w:rsidR="00CA2283">
        <w:rPr>
          <w:rFonts w:ascii="Arial" w:hAnsi="Arial" w:cs="Arial"/>
          <w:sz w:val="22"/>
          <w:szCs w:val="22"/>
        </w:rPr>
        <w:t>)</w:t>
      </w:r>
      <w:r w:rsidRPr="00F813D0">
        <w:rPr>
          <w:rFonts w:ascii="Arial" w:hAnsi="Arial" w:cs="Arial"/>
          <w:sz w:val="22"/>
          <w:szCs w:val="22"/>
        </w:rPr>
        <w:t>, para 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seguinte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Dotaç</w:t>
      </w:r>
      <w:r w:rsidR="00C167F9" w:rsidRPr="00F813D0">
        <w:rPr>
          <w:rFonts w:ascii="Arial" w:hAnsi="Arial" w:cs="Arial"/>
          <w:sz w:val="22"/>
          <w:szCs w:val="22"/>
        </w:rPr>
        <w:t>ões</w:t>
      </w:r>
      <w:r w:rsidRPr="00F813D0">
        <w:rPr>
          <w:rFonts w:ascii="Arial" w:hAnsi="Arial" w:cs="Arial"/>
          <w:sz w:val="22"/>
          <w:szCs w:val="22"/>
        </w:rPr>
        <w:t xml:space="preserve"> Orçamentária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>:</w:t>
      </w:r>
    </w:p>
    <w:p w14:paraId="69BAD4C1" w14:textId="7333DAB8" w:rsidR="004120CF" w:rsidRDefault="004120CF" w:rsidP="00B41684">
      <w:pPr>
        <w:pStyle w:val="Recuodecorpodetexto"/>
        <w:ind w:right="16" w:firstLine="851"/>
        <w:rPr>
          <w:rFonts w:cs="Arial"/>
          <w:sz w:val="22"/>
          <w:szCs w:val="22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35"/>
        <w:gridCol w:w="674"/>
        <w:gridCol w:w="35"/>
        <w:gridCol w:w="6770"/>
        <w:gridCol w:w="141"/>
        <w:gridCol w:w="142"/>
      </w:tblGrid>
      <w:tr w:rsidR="004120CF" w:rsidRPr="005F7811" w14:paraId="53D93CF9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48C8B74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ECEC7B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DD0AADF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SECRETARIA/COORD.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937FC5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5FC5BDE9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004F75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6991D17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1A1DD505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581CDED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6310E67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01372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50B57D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F354A9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7A5B6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9502338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A65521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0B42C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606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70DA0E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Extensão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E2011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CF242E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2641C1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595C62B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DE01B1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Assistência ao Produtor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7D09E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8A9FF2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4FC88A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713637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2.33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DDC4658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Manut. das Atividades,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Desenvolv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 de Ações e Projetos Agropecuários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35D9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8BB092F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ADABA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9FA3A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56F4B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62A2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314401A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5C17B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065E1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552C9E" w14:textId="7D811A1A" w:rsidR="004120CF" w:rsidRPr="00D81AE0" w:rsidRDefault="00B01798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2.380,00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D781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EB9FC15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EBFF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Elemento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A4C594" w14:textId="6724E24A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B01798"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3CA498" w14:textId="34715AA2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4</w:t>
            </w:r>
            <w:r w:rsidR="00B01798">
              <w:rPr>
                <w:rFonts w:ascii="Century Gothic" w:hAnsi="Century Gothic" w:cs="Tahoma"/>
                <w:sz w:val="20"/>
                <w:szCs w:val="20"/>
              </w:rPr>
              <w:t>5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32F4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19E179C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214543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t xml:space="preserve"> </w:t>
            </w: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50F0BDD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EB0C457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</w:t>
            </w:r>
            <w:proofErr w:type="gram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E691D8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7EEDBEE3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68FCA08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EA7214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20001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CB375A9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</w:t>
            </w:r>
            <w:proofErr w:type="gram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BB58CF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4F50FEC3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1C0FEA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F7288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BDBDD8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CD696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7750536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14A6C1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F215B6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DBBC53F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AEB6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67C7DB1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55D71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28509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402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4A95BAC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E97A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8991547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0EEC6B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4B3FE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2.82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DED1A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Manut. das Ativ. da Sec./Coord. de Adm., Planej.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1D42D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2365C0A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D23E5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ADE7D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A32BD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4EA8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750C592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A75E1F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69D37B" w14:textId="77777777" w:rsidR="004120CF" w:rsidRPr="007A33B0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A33B0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E31C55" w14:textId="73024AA0" w:rsidR="004120CF" w:rsidRPr="007A33B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</w:t>
            </w:r>
            <w:r w:rsidR="00B01798">
              <w:rPr>
                <w:rFonts w:ascii="Century Gothic" w:hAnsi="Century Gothic" w:cs="Tahoma"/>
                <w:b/>
                <w:bCs/>
                <w:sz w:val="20"/>
                <w:szCs w:val="20"/>
              </w:rPr>
              <w:t>6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2AC1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5C07788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B85C5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BC2C08" w14:textId="3899EFFD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B01798">
              <w:rPr>
                <w:rFonts w:ascii="Century Gothic" w:hAnsi="Century Gothic" w:cs="Tahoma"/>
                <w:sz w:val="20"/>
                <w:szCs w:val="20"/>
              </w:rPr>
              <w:t>19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F21D6D" w14:textId="6DD0816E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B01798">
              <w:rPr>
                <w:rFonts w:ascii="Century Gothic" w:hAnsi="Century Gothic" w:cs="Tahoma"/>
                <w:sz w:val="20"/>
                <w:szCs w:val="20"/>
              </w:rPr>
              <w:t>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B57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4F6252AD" w14:textId="77777777" w:rsidR="004120CF" w:rsidRDefault="004120CF" w:rsidP="00B41684">
      <w:pPr>
        <w:pStyle w:val="Recuodecorpodetexto"/>
        <w:ind w:right="16" w:firstLine="851"/>
        <w:rPr>
          <w:rFonts w:cs="Arial"/>
          <w:sz w:val="22"/>
          <w:szCs w:val="22"/>
        </w:rPr>
      </w:pPr>
    </w:p>
    <w:p w14:paraId="496D84DD" w14:textId="7D0412AC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s</w:t>
      </w:r>
      <w:r w:rsidR="00C92F6D" w:rsidRPr="00F813D0">
        <w:rPr>
          <w:rFonts w:cs="Arial"/>
          <w:b w:val="0"/>
          <w:bCs w:val="0"/>
          <w:sz w:val="22"/>
          <w:szCs w:val="22"/>
        </w:rPr>
        <w:t xml:space="preserve"> Crédito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s</w:t>
      </w:r>
      <w:r w:rsidR="00C92F6D"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Pr="00F813D0">
        <w:rPr>
          <w:rFonts w:cs="Arial"/>
          <w:b w:val="0"/>
          <w:bCs w:val="0"/>
          <w:sz w:val="22"/>
          <w:szCs w:val="22"/>
        </w:rPr>
        <w:t>ocorre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ram pela anulação total e ou parcial das seguintes dotações: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 </w:t>
      </w:r>
    </w:p>
    <w:p w14:paraId="098EEC6D" w14:textId="204D45AD" w:rsidR="00966769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708"/>
        <w:gridCol w:w="35"/>
        <w:gridCol w:w="6770"/>
        <w:gridCol w:w="141"/>
        <w:gridCol w:w="142"/>
      </w:tblGrid>
      <w:tr w:rsidR="004120CF" w:rsidRPr="005F7811" w14:paraId="159648E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CC12846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932E292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02AA60D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SECRETARIA/COORD.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F30FE3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46044CA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1766BA7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70CBAEF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E6C57CA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70A8B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0DC8E3A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DFD0E3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017174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E469E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BF0FA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055FE3E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D2FB1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EF6ED9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606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053356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Extensão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8F4BA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73A8DE6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E07495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8949C7E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8444F1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Assistência ao Produtor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9BCDF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341ED2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627783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88FB6F5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2.33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C6A8ABB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Manut. das Atividades,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Desenvolv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 de Ações e Projetos Agropecuários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58E47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992949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34641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F0753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CC911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6492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10DAAA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C7E0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5C1D2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D71AA4" w14:textId="75F6544C" w:rsidR="004120CF" w:rsidRPr="00D81AE0" w:rsidRDefault="00B01798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2.380,00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5C54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F8E2A0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59B20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Elemento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10524B" w14:textId="4D3529C6" w:rsidR="004120CF" w:rsidRPr="00945891" w:rsidRDefault="007D32BC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="004120CF"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320294" w14:textId="36B31911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Aplicações Diretas – Despesa - 4</w:t>
            </w:r>
            <w:r w:rsidR="00B01798">
              <w:rPr>
                <w:rFonts w:ascii="Century Gothic" w:hAnsi="Century Gothic" w:cs="Tahoma"/>
                <w:sz w:val="20"/>
                <w:szCs w:val="20"/>
              </w:rPr>
              <w:t>7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9C10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67E0D26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B6223E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lastRenderedPageBreak/>
              <w:t xml:space="preserve"> </w:t>
            </w: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F07804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DCFE75A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</w:t>
            </w:r>
            <w:proofErr w:type="gram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BEB21D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63EF3D5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CCB2E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9CB058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20001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C9F1175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gram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</w:t>
            </w:r>
            <w:proofErr w:type="gram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D6DAF6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361376B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C11FA0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B248F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A71FC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79DCA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8E08CCA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3BF431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7CE08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0BE96D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CF93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075CB8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9860B5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6EFF8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402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4E74FF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EB645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56870A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0CE28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5B975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2.82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C9717E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Manut. das Ativ. da Sec./Coord. de Adm., Planej.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13D1E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1D1BB07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B7439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A8A7C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3A93A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E79C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493AA0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00D42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D8FB58" w14:textId="77777777" w:rsidR="004120CF" w:rsidRPr="007A33B0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A33B0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2F4ADE" w14:textId="03CB4381" w:rsidR="004120CF" w:rsidRPr="007A33B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</w:t>
            </w:r>
            <w:r w:rsidR="007D32BC">
              <w:rPr>
                <w:rFonts w:ascii="Century Gothic" w:hAnsi="Century Gothic" w:cs="Tahoma"/>
                <w:b/>
                <w:bCs/>
                <w:sz w:val="20"/>
                <w:szCs w:val="20"/>
              </w:rPr>
              <w:t>6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.000,00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7EFB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B998201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EF908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87B89F" w14:textId="3F62D99F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7D32BC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9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C28D17" w14:textId="0FA8579A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7D32BC">
              <w:rPr>
                <w:rFonts w:ascii="Century Gothic" w:hAnsi="Century Gothic" w:cs="Tahoma"/>
                <w:sz w:val="20"/>
                <w:szCs w:val="20"/>
              </w:rPr>
              <w:t>7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BA9A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4F76B49F" w14:textId="17FC0923" w:rsidR="004120CF" w:rsidRDefault="004120CF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3AF7413B" w14:textId="77777777" w:rsidR="004120CF" w:rsidRPr="00F813D0" w:rsidRDefault="004120CF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4B10D8C7" w14:textId="77777777" w:rsidR="006779E5" w:rsidRPr="00F813D0" w:rsidRDefault="006779E5" w:rsidP="00EA17EE">
      <w:pPr>
        <w:ind w:left="1" w:firstLine="707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6059398F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5A021909" w14:textId="07060DD6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7D32BC">
        <w:rPr>
          <w:rFonts w:ascii="Arial" w:hAnsi="Arial" w:cs="Arial"/>
          <w:sz w:val="22"/>
          <w:szCs w:val="22"/>
        </w:rPr>
        <w:t>11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9D7422" w:rsidRPr="00F813D0">
        <w:rPr>
          <w:rFonts w:ascii="Arial" w:hAnsi="Arial" w:cs="Arial"/>
          <w:sz w:val="22"/>
          <w:szCs w:val="22"/>
        </w:rPr>
        <w:t xml:space="preserve"> </w:t>
      </w:r>
      <w:r w:rsidR="007D32BC">
        <w:rPr>
          <w:rFonts w:ascii="Arial" w:hAnsi="Arial" w:cs="Arial"/>
          <w:sz w:val="22"/>
          <w:szCs w:val="22"/>
        </w:rPr>
        <w:t>dezembro</w:t>
      </w:r>
      <w:r w:rsidR="00724DB7">
        <w:rPr>
          <w:rFonts w:ascii="Arial" w:hAnsi="Arial" w:cs="Arial"/>
          <w:sz w:val="22"/>
          <w:szCs w:val="22"/>
        </w:rPr>
        <w:t xml:space="preserve">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20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1D87524D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6B6D1A41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539517FD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19C61FCD" w14:textId="77777777" w:rsidR="00C80B19" w:rsidRPr="00F813D0" w:rsidRDefault="00D16C1F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AMELIO REMOR JUNIOR</w:t>
      </w:r>
    </w:p>
    <w:p w14:paraId="60BEBB9C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10303C19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257E3831" w14:textId="77777777" w:rsidR="004424A8" w:rsidRPr="00F813D0" w:rsidRDefault="004424A8" w:rsidP="004424A8">
      <w:pPr>
        <w:ind w:firstLine="85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763E709C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4731572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E0A8B28" w14:textId="77777777" w:rsidR="004424A8" w:rsidRPr="00F813D0" w:rsidRDefault="004424A8" w:rsidP="004424A8">
      <w:pPr>
        <w:jc w:val="center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ADECIO VALENDOLF KOSINSKI</w:t>
      </w:r>
    </w:p>
    <w:p w14:paraId="55896814" w14:textId="77777777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Vice-Prefeito Municipal</w:t>
      </w:r>
    </w:p>
    <w:sectPr w:rsidR="009B6232" w:rsidRPr="00F813D0" w:rsidSect="00493D6C">
      <w:headerReference w:type="default" r:id="rId8"/>
      <w:footerReference w:type="default" r:id="rId9"/>
      <w:pgSz w:w="12240" w:h="15840"/>
      <w:pgMar w:top="1128" w:right="1041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229CC" w14:textId="77777777" w:rsidR="00BD73C5" w:rsidRDefault="00BD73C5">
      <w:r>
        <w:separator/>
      </w:r>
    </w:p>
  </w:endnote>
  <w:endnote w:type="continuationSeparator" w:id="0">
    <w:p w14:paraId="20DA2B16" w14:textId="77777777" w:rsidR="00BD73C5" w:rsidRDefault="00BD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CF72F2E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248B6BF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3BAD43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16B9C12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84F1577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D7024D1" wp14:editId="0241495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D9B87D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D5821" w14:textId="77777777" w:rsidR="00BD73C5" w:rsidRDefault="00BD73C5">
      <w:r>
        <w:separator/>
      </w:r>
    </w:p>
  </w:footnote>
  <w:footnote w:type="continuationSeparator" w:id="0">
    <w:p w14:paraId="54A619A8" w14:textId="77777777" w:rsidR="00BD73C5" w:rsidRDefault="00BD7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6068793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36E2E40A" w14:textId="77777777" w:rsidR="00604605" w:rsidRDefault="00604605">
          <w:pPr>
            <w:pStyle w:val="Cabealho"/>
          </w:pPr>
          <w:r>
            <w:object w:dxaOrig="2160" w:dyaOrig="1965" w14:anchorId="6F24AF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6953444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95325C1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5DC39F3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2CA7FB24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35A621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D717679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4DAFEAA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2FF8C20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C7F3F"/>
    <w:rsid w:val="001D2436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2D90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20CF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06B8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24DB7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32BC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5231B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26EE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1798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D73C5"/>
    <w:rsid w:val="00BE08DB"/>
    <w:rsid w:val="00BE53F6"/>
    <w:rsid w:val="00C14DCA"/>
    <w:rsid w:val="00C167F9"/>
    <w:rsid w:val="00C20659"/>
    <w:rsid w:val="00C316B8"/>
    <w:rsid w:val="00C35EC3"/>
    <w:rsid w:val="00C471CB"/>
    <w:rsid w:val="00C50E52"/>
    <w:rsid w:val="00C51A5B"/>
    <w:rsid w:val="00C5374F"/>
    <w:rsid w:val="00C5744D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E3512"/>
    <w:rsid w:val="00CE4486"/>
    <w:rsid w:val="00CF152F"/>
    <w:rsid w:val="00CF76E0"/>
    <w:rsid w:val="00D05B53"/>
    <w:rsid w:val="00D16C1F"/>
    <w:rsid w:val="00D32111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723A4"/>
  <w15:docId w15:val="{5A574B3D-22BF-46B1-BD97-398BD88B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5</cp:revision>
  <cp:lastPrinted>2020-12-15T13:45:00Z</cp:lastPrinted>
  <dcterms:created xsi:type="dcterms:W3CDTF">2020-12-15T13:42:00Z</dcterms:created>
  <dcterms:modified xsi:type="dcterms:W3CDTF">2020-12-15T13:48:00Z</dcterms:modified>
</cp:coreProperties>
</file>