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2D1B8" w14:textId="59F31E5B" w:rsidR="0097570D" w:rsidRPr="001B0449" w:rsidRDefault="0097570D">
      <w:pPr>
        <w:pStyle w:val="Ttulo1"/>
        <w:rPr>
          <w:rFonts w:ascii="Century Gothic" w:hAnsi="Century Gothic" w:cs="Arial"/>
          <w:sz w:val="22"/>
          <w:szCs w:val="22"/>
        </w:rPr>
      </w:pPr>
      <w:r w:rsidRPr="001B0449">
        <w:rPr>
          <w:rFonts w:ascii="Century Gothic" w:hAnsi="Century Gothic" w:cs="Arial"/>
          <w:sz w:val="22"/>
          <w:szCs w:val="22"/>
        </w:rPr>
        <w:t xml:space="preserve">DECRETO N.º </w:t>
      </w:r>
      <w:r w:rsidR="00F17238" w:rsidRPr="001B0449">
        <w:rPr>
          <w:rFonts w:ascii="Century Gothic" w:hAnsi="Century Gothic" w:cs="Arial"/>
          <w:sz w:val="22"/>
          <w:szCs w:val="22"/>
          <w:lang w:val="pt-BR"/>
        </w:rPr>
        <w:t>3</w:t>
      </w:r>
      <w:r w:rsidR="00A91C30" w:rsidRPr="001B0449">
        <w:rPr>
          <w:rFonts w:ascii="Century Gothic" w:hAnsi="Century Gothic" w:cs="Arial"/>
          <w:sz w:val="22"/>
          <w:szCs w:val="22"/>
          <w:lang w:val="pt-BR"/>
        </w:rPr>
        <w:t>502</w:t>
      </w:r>
      <w:r w:rsidR="00D478E8" w:rsidRPr="001B0449">
        <w:rPr>
          <w:rFonts w:ascii="Century Gothic" w:hAnsi="Century Gothic" w:cs="Arial"/>
          <w:sz w:val="22"/>
          <w:szCs w:val="22"/>
          <w:lang w:val="pt-BR"/>
        </w:rPr>
        <w:t>/20</w:t>
      </w:r>
      <w:r w:rsidR="00A21D3E" w:rsidRPr="001B0449">
        <w:rPr>
          <w:rFonts w:ascii="Century Gothic" w:hAnsi="Century Gothic" w:cs="Arial"/>
          <w:sz w:val="22"/>
          <w:szCs w:val="22"/>
          <w:lang w:val="pt-BR"/>
        </w:rPr>
        <w:t>20</w:t>
      </w:r>
    </w:p>
    <w:p w14:paraId="1B947ACE" w14:textId="77777777" w:rsidR="00B17AA9" w:rsidRPr="001B0449" w:rsidRDefault="00B17AA9" w:rsidP="00B17AA9">
      <w:pPr>
        <w:rPr>
          <w:rFonts w:ascii="Century Gothic" w:hAnsi="Century Gothic" w:cs="Arial"/>
          <w:sz w:val="22"/>
          <w:szCs w:val="22"/>
        </w:rPr>
      </w:pPr>
    </w:p>
    <w:p w14:paraId="2A37E716" w14:textId="77777777" w:rsidR="00FF035C" w:rsidRPr="001B0449" w:rsidRDefault="00FF035C" w:rsidP="00C14444">
      <w:pPr>
        <w:autoSpaceDE w:val="0"/>
        <w:autoSpaceDN w:val="0"/>
        <w:adjustRightInd w:val="0"/>
        <w:ind w:left="1843"/>
        <w:jc w:val="both"/>
        <w:rPr>
          <w:rFonts w:ascii="Century Gothic" w:hAnsi="Century Gothic" w:cs="Arial"/>
          <w:b/>
          <w:sz w:val="22"/>
          <w:szCs w:val="22"/>
        </w:rPr>
      </w:pPr>
      <w:r w:rsidRPr="001B0449">
        <w:rPr>
          <w:rFonts w:ascii="Century Gothic" w:hAnsi="Century Gothic" w:cs="Arial"/>
          <w:b/>
          <w:sz w:val="22"/>
          <w:szCs w:val="22"/>
        </w:rPr>
        <w:t xml:space="preserve">“DISPÕE SOBRE </w:t>
      </w:r>
      <w:r w:rsidR="000E1892" w:rsidRPr="001B0449">
        <w:rPr>
          <w:rFonts w:ascii="Century Gothic" w:hAnsi="Century Gothic" w:cs="Arial"/>
          <w:b/>
          <w:sz w:val="22"/>
          <w:szCs w:val="22"/>
        </w:rPr>
        <w:t xml:space="preserve">REMANEJAMENTO DE DOTAÇÃO ORÇAMENTÁRIA </w:t>
      </w:r>
      <w:r w:rsidRPr="001B0449">
        <w:rPr>
          <w:rFonts w:ascii="Century Gothic" w:hAnsi="Century Gothic" w:cs="Arial"/>
          <w:b/>
          <w:sz w:val="22"/>
          <w:szCs w:val="22"/>
        </w:rPr>
        <w:t>E DA OUTRAS PROVIDÊNCIAS</w:t>
      </w:r>
      <w:r w:rsidRPr="001B0449">
        <w:rPr>
          <w:rFonts w:ascii="Century Gothic" w:hAnsi="Century Gothic" w:cs="Arial"/>
          <w:b/>
          <w:bCs/>
          <w:sz w:val="22"/>
          <w:szCs w:val="22"/>
        </w:rPr>
        <w:t>”.</w:t>
      </w:r>
    </w:p>
    <w:p w14:paraId="3DA8FDF3" w14:textId="77777777" w:rsidR="00FF035C" w:rsidRPr="001B0449" w:rsidRDefault="00FF035C" w:rsidP="00FF035C">
      <w:pPr>
        <w:ind w:firstLine="851"/>
        <w:rPr>
          <w:rFonts w:ascii="Century Gothic" w:hAnsi="Century Gothic" w:cs="Arial"/>
          <w:b/>
          <w:bCs/>
          <w:sz w:val="22"/>
          <w:szCs w:val="22"/>
        </w:rPr>
      </w:pPr>
    </w:p>
    <w:p w14:paraId="17232DA5" w14:textId="77777777" w:rsidR="00FF035C" w:rsidRPr="001B0449" w:rsidRDefault="00FF035C" w:rsidP="00745990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1B0449">
        <w:rPr>
          <w:rFonts w:ascii="Century Gothic" w:hAnsi="Century Gothic" w:cs="Arial"/>
          <w:b/>
          <w:bCs/>
          <w:sz w:val="22"/>
          <w:szCs w:val="22"/>
        </w:rPr>
        <w:t>AMELIO REMOR JUNIOR,</w:t>
      </w:r>
      <w:r w:rsidRPr="001B0449">
        <w:rPr>
          <w:rFonts w:ascii="Century Gothic" w:hAnsi="Century Gothic" w:cs="Arial"/>
          <w:sz w:val="22"/>
          <w:szCs w:val="22"/>
        </w:rPr>
        <w:t xml:space="preserve"> Prefeito Municipal de Ouro Verde, Estado de Santa Catarina, no uso de suas atribuições legais, que lhe são conferidas pela Lei Orgânica do Município e de conformidade com a Lei Municipal nº. 1.0</w:t>
      </w:r>
      <w:r w:rsidR="00745990" w:rsidRPr="001B0449">
        <w:rPr>
          <w:rFonts w:ascii="Century Gothic" w:hAnsi="Century Gothic" w:cs="Arial"/>
          <w:sz w:val="22"/>
          <w:szCs w:val="22"/>
        </w:rPr>
        <w:t>93</w:t>
      </w:r>
      <w:r w:rsidRPr="001B0449">
        <w:rPr>
          <w:rFonts w:ascii="Century Gothic" w:hAnsi="Century Gothic" w:cs="Arial"/>
          <w:sz w:val="22"/>
          <w:szCs w:val="22"/>
        </w:rPr>
        <w:t>/201</w:t>
      </w:r>
      <w:r w:rsidR="00745990" w:rsidRPr="001B0449">
        <w:rPr>
          <w:rFonts w:ascii="Century Gothic" w:hAnsi="Century Gothic" w:cs="Arial"/>
          <w:sz w:val="22"/>
          <w:szCs w:val="22"/>
        </w:rPr>
        <w:t>9</w:t>
      </w:r>
      <w:r w:rsidRPr="001B0449">
        <w:rPr>
          <w:rFonts w:ascii="Century Gothic" w:hAnsi="Century Gothic" w:cs="Arial"/>
          <w:sz w:val="22"/>
          <w:szCs w:val="22"/>
        </w:rPr>
        <w:t>.</w:t>
      </w:r>
    </w:p>
    <w:p w14:paraId="3B9AC8AA" w14:textId="77777777" w:rsidR="00FF035C" w:rsidRPr="001B0449" w:rsidRDefault="00FF035C" w:rsidP="00FF035C">
      <w:pPr>
        <w:pStyle w:val="Recuodecorpodetexto"/>
        <w:ind w:firstLine="1418"/>
        <w:rPr>
          <w:rFonts w:ascii="Century Gothic" w:hAnsi="Century Gothic"/>
          <w:bCs w:val="0"/>
          <w:sz w:val="22"/>
          <w:szCs w:val="22"/>
        </w:rPr>
      </w:pPr>
    </w:p>
    <w:p w14:paraId="3C1104AA" w14:textId="77777777" w:rsidR="00FF035C" w:rsidRPr="001B0449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2"/>
          <w:szCs w:val="22"/>
          <w:lang w:val="pt-BR"/>
        </w:rPr>
      </w:pPr>
      <w:r w:rsidRPr="001B0449">
        <w:rPr>
          <w:rFonts w:ascii="Century Gothic" w:hAnsi="Century Gothic"/>
          <w:bCs w:val="0"/>
          <w:sz w:val="22"/>
          <w:szCs w:val="22"/>
        </w:rPr>
        <w:t>DECRETA:</w:t>
      </w:r>
    </w:p>
    <w:p w14:paraId="73ECBE9A" w14:textId="77777777" w:rsidR="00FF035C" w:rsidRPr="001B0449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2"/>
          <w:szCs w:val="22"/>
          <w:lang w:val="pt-BR"/>
        </w:rPr>
      </w:pPr>
    </w:p>
    <w:p w14:paraId="5C5919C6" w14:textId="3C03F034" w:rsidR="00B17AA9" w:rsidRPr="001B0449" w:rsidRDefault="00FF035C" w:rsidP="00812FE6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1B0449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1B0449">
        <w:rPr>
          <w:rFonts w:ascii="Century Gothic" w:hAnsi="Century Gothic" w:cs="Arial"/>
          <w:sz w:val="22"/>
          <w:szCs w:val="22"/>
        </w:rPr>
        <w:t>Fica o Poder Executivo Municip</w:t>
      </w:r>
      <w:r w:rsidR="000E1892" w:rsidRPr="001B0449">
        <w:rPr>
          <w:rFonts w:ascii="Century Gothic" w:hAnsi="Century Gothic" w:cs="Arial"/>
          <w:sz w:val="22"/>
          <w:szCs w:val="22"/>
        </w:rPr>
        <w:t xml:space="preserve">al autorizado a remanejar dotação orçamentária </w:t>
      </w:r>
      <w:r w:rsidRPr="001B0449">
        <w:rPr>
          <w:rFonts w:ascii="Century Gothic" w:hAnsi="Century Gothic" w:cs="Arial"/>
          <w:sz w:val="22"/>
          <w:szCs w:val="22"/>
        </w:rPr>
        <w:t xml:space="preserve">no valor de R$ </w:t>
      </w:r>
      <w:r w:rsidR="001B0449">
        <w:rPr>
          <w:rFonts w:ascii="Century Gothic" w:hAnsi="Century Gothic" w:cs="Arial"/>
          <w:sz w:val="22"/>
          <w:szCs w:val="22"/>
        </w:rPr>
        <w:t>40</w:t>
      </w:r>
      <w:r w:rsidR="002461B1" w:rsidRPr="001B0449">
        <w:rPr>
          <w:rFonts w:ascii="Century Gothic" w:hAnsi="Century Gothic" w:cs="Arial"/>
          <w:sz w:val="22"/>
          <w:szCs w:val="22"/>
        </w:rPr>
        <w:t>.</w:t>
      </w:r>
      <w:r w:rsidR="00A37431" w:rsidRPr="001B0449">
        <w:rPr>
          <w:rFonts w:ascii="Century Gothic" w:hAnsi="Century Gothic" w:cs="Arial"/>
          <w:sz w:val="22"/>
          <w:szCs w:val="22"/>
        </w:rPr>
        <w:t>0</w:t>
      </w:r>
      <w:r w:rsidR="00A91C30" w:rsidRPr="001B0449">
        <w:rPr>
          <w:rFonts w:ascii="Century Gothic" w:hAnsi="Century Gothic" w:cs="Arial"/>
          <w:sz w:val="22"/>
          <w:szCs w:val="22"/>
        </w:rPr>
        <w:t>00,00</w:t>
      </w:r>
      <w:r w:rsidRPr="001B0449">
        <w:rPr>
          <w:rFonts w:ascii="Century Gothic" w:hAnsi="Century Gothic" w:cs="Arial"/>
          <w:sz w:val="22"/>
          <w:szCs w:val="22"/>
        </w:rPr>
        <w:t xml:space="preserve"> (</w:t>
      </w:r>
      <w:r w:rsidR="001B0449">
        <w:rPr>
          <w:rFonts w:ascii="Century Gothic" w:hAnsi="Century Gothic" w:cs="Arial"/>
          <w:sz w:val="22"/>
          <w:szCs w:val="22"/>
        </w:rPr>
        <w:t xml:space="preserve">Quarenta </w:t>
      </w:r>
      <w:r w:rsidR="00A37431" w:rsidRPr="001B0449">
        <w:rPr>
          <w:rFonts w:ascii="Century Gothic" w:hAnsi="Century Gothic" w:cs="Arial"/>
          <w:sz w:val="22"/>
          <w:szCs w:val="22"/>
        </w:rPr>
        <w:t>mil reais</w:t>
      </w:r>
      <w:r w:rsidRPr="001B0449">
        <w:rPr>
          <w:rFonts w:ascii="Century Gothic" w:hAnsi="Century Gothic" w:cs="Arial"/>
          <w:sz w:val="22"/>
          <w:szCs w:val="22"/>
        </w:rPr>
        <w:t>) para a</w:t>
      </w:r>
      <w:r w:rsidR="001B0449">
        <w:rPr>
          <w:rFonts w:ascii="Century Gothic" w:hAnsi="Century Gothic" w:cs="Arial"/>
          <w:sz w:val="22"/>
          <w:szCs w:val="22"/>
        </w:rPr>
        <w:t>s</w:t>
      </w:r>
      <w:r w:rsidR="00812FE6" w:rsidRPr="001B0449">
        <w:rPr>
          <w:rFonts w:ascii="Century Gothic" w:hAnsi="Century Gothic" w:cs="Arial"/>
          <w:sz w:val="22"/>
          <w:szCs w:val="22"/>
        </w:rPr>
        <w:t xml:space="preserve"> </w:t>
      </w:r>
      <w:r w:rsidRPr="001B0449">
        <w:rPr>
          <w:rFonts w:ascii="Century Gothic" w:hAnsi="Century Gothic" w:cs="Arial"/>
          <w:sz w:val="22"/>
          <w:szCs w:val="22"/>
        </w:rPr>
        <w:t>seguinte</w:t>
      </w:r>
      <w:r w:rsidR="001B0449">
        <w:rPr>
          <w:rFonts w:ascii="Century Gothic" w:hAnsi="Century Gothic" w:cs="Arial"/>
          <w:sz w:val="22"/>
          <w:szCs w:val="22"/>
        </w:rPr>
        <w:t>s</w:t>
      </w:r>
      <w:r w:rsidRPr="001B0449">
        <w:rPr>
          <w:rFonts w:ascii="Century Gothic" w:hAnsi="Century Gothic" w:cs="Arial"/>
          <w:sz w:val="22"/>
          <w:szCs w:val="22"/>
        </w:rPr>
        <w:t xml:space="preserve"> Dotaç</w:t>
      </w:r>
      <w:r w:rsidR="001B0449">
        <w:rPr>
          <w:rFonts w:ascii="Century Gothic" w:hAnsi="Century Gothic" w:cs="Arial"/>
          <w:sz w:val="22"/>
          <w:szCs w:val="22"/>
        </w:rPr>
        <w:t>ões</w:t>
      </w:r>
      <w:r w:rsidRPr="001B0449">
        <w:rPr>
          <w:rFonts w:ascii="Century Gothic" w:hAnsi="Century Gothic" w:cs="Arial"/>
          <w:sz w:val="22"/>
          <w:szCs w:val="22"/>
        </w:rPr>
        <w:t xml:space="preserve"> Orçamentária</w:t>
      </w:r>
      <w:r w:rsidR="001B0449">
        <w:rPr>
          <w:rFonts w:ascii="Century Gothic" w:hAnsi="Century Gothic" w:cs="Arial"/>
          <w:sz w:val="22"/>
          <w:szCs w:val="22"/>
        </w:rPr>
        <w:t>s</w:t>
      </w:r>
      <w:r w:rsidRPr="001B0449">
        <w:rPr>
          <w:rFonts w:ascii="Century Gothic" w:hAnsi="Century Gothic" w:cs="Arial"/>
          <w:sz w:val="22"/>
          <w:szCs w:val="22"/>
        </w:rPr>
        <w:t>:</w:t>
      </w:r>
    </w:p>
    <w:p w14:paraId="613E9645" w14:textId="77777777" w:rsidR="00745990" w:rsidRPr="001B0449" w:rsidRDefault="00745990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FF035C" w:rsidRPr="001B0449" w14:paraId="5A237264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917D100" w14:textId="77777777" w:rsidR="00FF035C" w:rsidRPr="001B0449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61B9B11C" w14:textId="77777777" w:rsidR="00FF035C" w:rsidRPr="001B0449" w:rsidRDefault="00812FE6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4000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BCC5D49" w14:textId="77777777" w:rsidR="00FF035C" w:rsidRPr="001B0449" w:rsidRDefault="00A03158" w:rsidP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SECRETARIA/COORD. DE </w:t>
            </w:r>
            <w:r w:rsidR="00812FE6"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EDUCAÇÃO E ESPORTES</w:t>
            </w:r>
          </w:p>
        </w:tc>
      </w:tr>
      <w:tr w:rsidR="00FF035C" w:rsidRPr="001B0449" w14:paraId="5CB77673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1CE83B00" w14:textId="77777777" w:rsidR="00FF035C" w:rsidRPr="001B0449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42C2C38" w14:textId="77777777" w:rsidR="00FF035C" w:rsidRPr="001B0449" w:rsidRDefault="00812FE6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4001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DA9232D" w14:textId="77777777" w:rsidR="00FF035C" w:rsidRPr="001B0449" w:rsidRDefault="00812FE6" w:rsidP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DEPARTAMENTO DE EDUCAÇÃO</w:t>
            </w:r>
          </w:p>
        </w:tc>
      </w:tr>
      <w:tr w:rsidR="00FF035C" w:rsidRPr="001B0449" w14:paraId="255D6A72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547F26C" w14:textId="77777777" w:rsidR="00FF035C" w:rsidRPr="001B0449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42BC824" w14:textId="77777777" w:rsidR="00FF035C" w:rsidRPr="001B0449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Cs/>
                <w:sz w:val="22"/>
                <w:szCs w:val="22"/>
              </w:rPr>
              <w:t>12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A9DBAE" w14:textId="77777777" w:rsidR="00FF035C" w:rsidRPr="001B0449" w:rsidRDefault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Cs/>
                <w:sz w:val="22"/>
                <w:szCs w:val="22"/>
              </w:rPr>
              <w:t>Educação</w:t>
            </w:r>
          </w:p>
        </w:tc>
      </w:tr>
      <w:tr w:rsidR="00FF035C" w:rsidRPr="001B0449" w14:paraId="690A1C98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BC94ECA" w14:textId="77777777" w:rsidR="00FF035C" w:rsidRPr="001B0449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E057C6" w14:textId="77777777" w:rsidR="00FF035C" w:rsidRPr="001B0449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Cs/>
                <w:sz w:val="22"/>
                <w:szCs w:val="22"/>
              </w:rPr>
              <w:t>361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943034" w14:textId="77777777" w:rsidR="00FF035C" w:rsidRPr="001B0449" w:rsidRDefault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Cs/>
                <w:sz w:val="22"/>
                <w:szCs w:val="22"/>
              </w:rPr>
              <w:t>Ensino Fundamental</w:t>
            </w:r>
          </w:p>
        </w:tc>
      </w:tr>
      <w:tr w:rsidR="00FF035C" w:rsidRPr="001B0449" w14:paraId="24BECE1D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3F7EE07" w14:textId="77777777" w:rsidR="00FF035C" w:rsidRPr="001B0449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9735138" w14:textId="77777777" w:rsidR="00FF035C" w:rsidRPr="001B0449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1201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FFA08A" w14:textId="77777777" w:rsidR="00FF035C" w:rsidRPr="001B0449" w:rsidRDefault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 xml:space="preserve">Educação </w:t>
            </w:r>
            <w:proofErr w:type="gramStart"/>
            <w:r w:rsidRPr="001B0449">
              <w:rPr>
                <w:rFonts w:ascii="Century Gothic" w:hAnsi="Century Gothic" w:cs="Tahoma"/>
                <w:sz w:val="22"/>
                <w:szCs w:val="22"/>
              </w:rPr>
              <w:t>para Todos</w:t>
            </w:r>
            <w:proofErr w:type="gramEnd"/>
          </w:p>
        </w:tc>
      </w:tr>
      <w:tr w:rsidR="00FF035C" w:rsidRPr="001B0449" w14:paraId="56FCD6CD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F5EB4D" w14:textId="77777777" w:rsidR="00FF035C" w:rsidRPr="001B0449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0CEB9" w14:textId="77777777" w:rsidR="00FF035C" w:rsidRPr="001B0449" w:rsidRDefault="00812FE6" w:rsidP="00FF035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2.16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82AC" w14:textId="77777777" w:rsidR="00FF035C" w:rsidRPr="001B0449" w:rsidRDefault="00812FE6" w:rsidP="000E189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Manutenção do Ensino Fundamental</w:t>
            </w:r>
          </w:p>
        </w:tc>
      </w:tr>
      <w:tr w:rsidR="00FF035C" w:rsidRPr="001B0449" w14:paraId="64F2671D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C959E7" w14:textId="77777777" w:rsidR="00FF035C" w:rsidRPr="001B0449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ACE2F" w14:textId="2EED7533" w:rsidR="00FF035C" w:rsidRPr="001B0449" w:rsidRDefault="00812FE6" w:rsidP="003D1D0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01</w:t>
            </w:r>
            <w:r w:rsidR="00E3522A" w:rsidRPr="001B0449">
              <w:rPr>
                <w:rFonts w:ascii="Century Gothic" w:hAnsi="Century Gothic" w:cs="Tahoma"/>
                <w:b/>
                <w:sz w:val="22"/>
                <w:szCs w:val="22"/>
              </w:rPr>
              <w:t>19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9DB1" w14:textId="6548B7EF" w:rsidR="00812FE6" w:rsidRPr="001B0449" w:rsidRDefault="00E3522A" w:rsidP="00FF035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 xml:space="preserve">Transferência do FUNDEB – </w:t>
            </w:r>
            <w:proofErr w:type="spellStart"/>
            <w:r w:rsidR="00F33694" w:rsidRPr="001B0449">
              <w:rPr>
                <w:rFonts w:ascii="Century Gothic" w:hAnsi="Century Gothic" w:cs="Tahoma"/>
                <w:b/>
                <w:sz w:val="22"/>
                <w:szCs w:val="22"/>
              </w:rPr>
              <w:t>A</w:t>
            </w: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plic</w:t>
            </w:r>
            <w:proofErr w:type="spellEnd"/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 xml:space="preserve"> outras despesas da Educ. Básica</w:t>
            </w:r>
          </w:p>
        </w:tc>
      </w:tr>
      <w:tr w:rsidR="00FF035C" w:rsidRPr="001B0449" w14:paraId="7612EA1F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6ABF3E" w14:textId="77777777" w:rsidR="00FF035C" w:rsidRPr="001B0449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78318" w14:textId="77777777" w:rsidR="00FF035C" w:rsidRPr="001B0449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F3D4" w14:textId="333D0B2A" w:rsidR="00FF035C" w:rsidRPr="001B0449" w:rsidRDefault="00A37431" w:rsidP="003D1D0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38</w:t>
            </w:r>
            <w:r w:rsidR="00620515" w:rsidRPr="001B0449">
              <w:rPr>
                <w:rFonts w:ascii="Century Gothic" w:hAnsi="Century Gothic" w:cs="Tahoma"/>
                <w:sz w:val="22"/>
                <w:szCs w:val="22"/>
              </w:rPr>
              <w:t>.</w:t>
            </w:r>
            <w:r w:rsidRPr="001B0449">
              <w:rPr>
                <w:rFonts w:ascii="Century Gothic" w:hAnsi="Century Gothic" w:cs="Tahoma"/>
                <w:sz w:val="22"/>
                <w:szCs w:val="22"/>
              </w:rPr>
              <w:t>0</w:t>
            </w:r>
            <w:r w:rsidR="00620515" w:rsidRPr="001B0449">
              <w:rPr>
                <w:rFonts w:ascii="Century Gothic" w:hAnsi="Century Gothic" w:cs="Tahoma"/>
                <w:sz w:val="22"/>
                <w:szCs w:val="22"/>
              </w:rPr>
              <w:t>00,00</w:t>
            </w:r>
          </w:p>
        </w:tc>
      </w:tr>
      <w:tr w:rsidR="00FF035C" w:rsidRPr="001B0449" w14:paraId="3933716A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ACACDC" w14:textId="77777777" w:rsidR="00FF035C" w:rsidRPr="001B0449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048AA" w14:textId="3FEA9C28" w:rsidR="00FF035C" w:rsidRPr="001B0449" w:rsidRDefault="00E3522A" w:rsidP="000E18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31</w:t>
            </w:r>
            <w:r w:rsidR="00812FE6" w:rsidRPr="001B0449">
              <w:rPr>
                <w:rFonts w:ascii="Century Gothic" w:hAnsi="Century Gothic" w:cs="Tahoma"/>
                <w:sz w:val="22"/>
                <w:szCs w:val="22"/>
              </w:rPr>
              <w:t>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8C4E" w14:textId="7E1CA6A1" w:rsidR="00FF035C" w:rsidRPr="001B0449" w:rsidRDefault="00812FE6" w:rsidP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 xml:space="preserve">Aplicações Diretas </w:t>
            </w:r>
            <w:r w:rsidR="002C19E4" w:rsidRPr="001B0449">
              <w:rPr>
                <w:rFonts w:ascii="Century Gothic" w:hAnsi="Century Gothic" w:cs="Tahoma"/>
                <w:sz w:val="22"/>
                <w:szCs w:val="22"/>
              </w:rPr>
              <w:t xml:space="preserve">– Despesa </w:t>
            </w:r>
            <w:r w:rsidR="00E3522A" w:rsidRPr="001B0449">
              <w:rPr>
                <w:rFonts w:ascii="Century Gothic" w:hAnsi="Century Gothic" w:cs="Tahoma"/>
                <w:b/>
                <w:sz w:val="22"/>
                <w:szCs w:val="22"/>
              </w:rPr>
              <w:t>186</w:t>
            </w:r>
          </w:p>
        </w:tc>
      </w:tr>
      <w:tr w:rsidR="001B0449" w:rsidRPr="001B0449" w14:paraId="096D19D4" w14:textId="77777777" w:rsidTr="001B0449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509091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6FAEB" w14:textId="478AE844" w:rsidR="001B0449" w:rsidRPr="001B0449" w:rsidRDefault="001B0449" w:rsidP="00A8219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01</w:t>
            </w: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E6F5" w14:textId="32BDF3DB" w:rsidR="001B0449" w:rsidRPr="001B0449" w:rsidRDefault="001B0449" w:rsidP="00A8219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Receitas de Impostos e de </w:t>
            </w:r>
            <w:proofErr w:type="spellStart"/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Transf</w:t>
            </w:r>
            <w:proofErr w:type="spellEnd"/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. de Impostos</w:t>
            </w:r>
          </w:p>
        </w:tc>
      </w:tr>
      <w:tr w:rsidR="001B0449" w:rsidRPr="001B0449" w14:paraId="04BB0753" w14:textId="77777777" w:rsidTr="001B0449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9847ECE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0185CB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983B" w14:textId="7A439BE2" w:rsidR="001B0449" w:rsidRPr="001B0449" w:rsidRDefault="001B0449" w:rsidP="00A8219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2</w:t>
            </w:r>
            <w:r w:rsidRPr="001B0449">
              <w:rPr>
                <w:rFonts w:ascii="Century Gothic" w:hAnsi="Century Gothic" w:cs="Tahoma"/>
                <w:sz w:val="22"/>
                <w:szCs w:val="22"/>
              </w:rPr>
              <w:t>.000,00</w:t>
            </w:r>
          </w:p>
        </w:tc>
      </w:tr>
      <w:tr w:rsidR="001B0449" w:rsidRPr="001B0449" w14:paraId="6E7945D0" w14:textId="77777777" w:rsidTr="001B0449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614A03F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440FE" w14:textId="006FD287" w:rsidR="001B0449" w:rsidRPr="001B0449" w:rsidRDefault="001B0449" w:rsidP="00A8219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44</w:t>
            </w:r>
            <w:r w:rsidRPr="001B0449">
              <w:rPr>
                <w:rFonts w:ascii="Century Gothic" w:hAnsi="Century Gothic" w:cs="Tahoma"/>
                <w:sz w:val="22"/>
                <w:szCs w:val="22"/>
              </w:rPr>
              <w:t>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E1B47" w14:textId="42B74533" w:rsidR="001B0449" w:rsidRPr="001B0449" w:rsidRDefault="001B0449" w:rsidP="00A8219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 xml:space="preserve">Aplicações Diretas – Despesa </w:t>
            </w: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129</w:t>
            </w:r>
          </w:p>
        </w:tc>
      </w:tr>
    </w:tbl>
    <w:p w14:paraId="0592CAA0" w14:textId="15FBBC9A" w:rsidR="00B17AA9" w:rsidRPr="001B0449" w:rsidRDefault="00B17AA9" w:rsidP="00B17AA9">
      <w:pPr>
        <w:ind w:firstLine="900"/>
        <w:jc w:val="both"/>
        <w:rPr>
          <w:rFonts w:ascii="Century Gothic" w:hAnsi="Century Gothic" w:cs="Arial"/>
          <w:sz w:val="22"/>
          <w:szCs w:val="22"/>
        </w:rPr>
      </w:pPr>
    </w:p>
    <w:p w14:paraId="6B740ACE" w14:textId="5AF62E3A" w:rsidR="00F142D3" w:rsidRPr="001B0449" w:rsidRDefault="00B17AA9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2"/>
          <w:szCs w:val="22"/>
          <w:lang w:val="pt-BR"/>
        </w:rPr>
      </w:pPr>
      <w:r w:rsidRPr="001B0449">
        <w:rPr>
          <w:rFonts w:ascii="Century Gothic" w:hAnsi="Century Gothic"/>
          <w:sz w:val="22"/>
          <w:szCs w:val="22"/>
        </w:rPr>
        <w:t xml:space="preserve">Art. 2º - </w:t>
      </w:r>
      <w:r w:rsidRPr="001B0449">
        <w:rPr>
          <w:rFonts w:ascii="Century Gothic" w:hAnsi="Century Gothic"/>
          <w:b w:val="0"/>
          <w:bCs w:val="0"/>
          <w:sz w:val="22"/>
          <w:szCs w:val="22"/>
        </w:rPr>
        <w:t>O Crédito aberto por est</w:t>
      </w:r>
      <w:r w:rsidRP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>e Decreto</w:t>
      </w:r>
      <w:r w:rsidRPr="001B0449">
        <w:rPr>
          <w:rFonts w:ascii="Century Gothic" w:hAnsi="Century Gothic"/>
          <w:b w:val="0"/>
          <w:bCs w:val="0"/>
          <w:sz w:val="22"/>
          <w:szCs w:val="22"/>
        </w:rPr>
        <w:t xml:space="preserve"> ocorre</w:t>
      </w:r>
      <w:r w:rsidRP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u </w:t>
      </w:r>
      <w:r w:rsidR="002C19E4" w:rsidRPr="001B0449">
        <w:rPr>
          <w:rFonts w:ascii="Century Gothic" w:hAnsi="Century Gothic"/>
          <w:b w:val="0"/>
          <w:bCs w:val="0"/>
          <w:sz w:val="22"/>
          <w:szCs w:val="22"/>
        </w:rPr>
        <w:t>por conta do</w:t>
      </w:r>
      <w:r w:rsidR="003D1D08" w:rsidRP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</w:t>
      </w:r>
      <w:r w:rsidR="00F142D3" w:rsidRP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>remanejamento/redução parcial  da</w:t>
      </w:r>
      <w:r w:rsid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>s</w:t>
      </w:r>
      <w:r w:rsidR="00F142D3" w:rsidRP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seguinte</w:t>
      </w:r>
      <w:r w:rsid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>s</w:t>
      </w:r>
      <w:r w:rsidR="00F142D3" w:rsidRP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 dotaç</w:t>
      </w:r>
      <w:r w:rsid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>ões</w:t>
      </w:r>
      <w:r w:rsidR="00F142D3" w:rsidRP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orçamentária</w:t>
      </w:r>
      <w:r w:rsid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>s</w:t>
      </w:r>
      <w:r w:rsidR="00F142D3" w:rsidRPr="001B0449">
        <w:rPr>
          <w:rFonts w:ascii="Century Gothic" w:hAnsi="Century Gothic"/>
          <w:b w:val="0"/>
          <w:bCs w:val="0"/>
          <w:sz w:val="22"/>
          <w:szCs w:val="22"/>
          <w:lang w:val="pt-BR"/>
        </w:rPr>
        <w:t>:</w:t>
      </w:r>
    </w:p>
    <w:p w14:paraId="5DCF60E4" w14:textId="77777777" w:rsidR="00F142D3" w:rsidRPr="001B0449" w:rsidRDefault="00F142D3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2"/>
          <w:szCs w:val="22"/>
          <w:lang w:val="pt-BR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812FE6" w:rsidRPr="001B0449" w14:paraId="34FD24B6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77C505EF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C818C5F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4000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0F2FDBD" w14:textId="77777777" w:rsidR="00812FE6" w:rsidRPr="001B0449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SECRETARIA/COORD. DE EDUCAÇÃO E ESPORTES</w:t>
            </w:r>
          </w:p>
        </w:tc>
      </w:tr>
      <w:tr w:rsidR="00812FE6" w:rsidRPr="001B0449" w14:paraId="6EC28440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6E762711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5C5A5EB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4001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A7B1431" w14:textId="77777777" w:rsidR="00812FE6" w:rsidRPr="001B0449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DEPARTAMENTO DE EDUCAÇÃO</w:t>
            </w:r>
          </w:p>
        </w:tc>
      </w:tr>
      <w:tr w:rsidR="00812FE6" w:rsidRPr="001B0449" w14:paraId="2BB5CC6F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7586D08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65BA765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Cs/>
                <w:sz w:val="22"/>
                <w:szCs w:val="22"/>
              </w:rPr>
              <w:t>12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319F37" w14:textId="77777777" w:rsidR="00812FE6" w:rsidRPr="001B0449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Cs/>
                <w:sz w:val="22"/>
                <w:szCs w:val="22"/>
              </w:rPr>
              <w:t>Educação</w:t>
            </w:r>
          </w:p>
        </w:tc>
      </w:tr>
      <w:tr w:rsidR="00812FE6" w:rsidRPr="001B0449" w14:paraId="7577CB2A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87094CA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208FAC1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Cs/>
                <w:sz w:val="22"/>
                <w:szCs w:val="22"/>
              </w:rPr>
              <w:t>361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86AD8" w14:textId="77777777" w:rsidR="00812FE6" w:rsidRPr="001B0449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Cs/>
                <w:sz w:val="22"/>
                <w:szCs w:val="22"/>
              </w:rPr>
              <w:t>Ensino Fundamental</w:t>
            </w:r>
          </w:p>
        </w:tc>
      </w:tr>
      <w:tr w:rsidR="00812FE6" w:rsidRPr="001B0449" w14:paraId="4E0CE642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FB9FD47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D36395F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1201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43F4A3" w14:textId="77777777" w:rsidR="00812FE6" w:rsidRPr="001B0449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 xml:space="preserve">Educação </w:t>
            </w:r>
            <w:proofErr w:type="gramStart"/>
            <w:r w:rsidRPr="001B0449">
              <w:rPr>
                <w:rFonts w:ascii="Century Gothic" w:hAnsi="Century Gothic" w:cs="Tahoma"/>
                <w:sz w:val="22"/>
                <w:szCs w:val="22"/>
              </w:rPr>
              <w:t>para Todos</w:t>
            </w:r>
            <w:proofErr w:type="gramEnd"/>
          </w:p>
        </w:tc>
      </w:tr>
      <w:tr w:rsidR="00812FE6" w:rsidRPr="001B0449" w14:paraId="1BFCFF84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EA5208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9F7DD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2.16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B5E7" w14:textId="1902D28A" w:rsidR="00812FE6" w:rsidRPr="001B0449" w:rsidRDefault="00620515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Manutenção do Ensino Fundamental</w:t>
            </w:r>
          </w:p>
        </w:tc>
      </w:tr>
      <w:tr w:rsidR="00F33694" w:rsidRPr="001B0449" w14:paraId="3D22F52B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E31EF4" w14:textId="77777777" w:rsidR="00F33694" w:rsidRPr="001B0449" w:rsidRDefault="00F33694" w:rsidP="00F3369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752BA" w14:textId="5E005BA3" w:rsidR="00F33694" w:rsidRPr="001B0449" w:rsidRDefault="00F33694" w:rsidP="00F3369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011</w:t>
            </w:r>
            <w:r w:rsidR="00620515" w:rsidRPr="001B0449">
              <w:rPr>
                <w:rFonts w:ascii="Century Gothic" w:hAnsi="Century Gothic" w:cs="Tahoma"/>
                <w:b/>
                <w:sz w:val="22"/>
                <w:szCs w:val="22"/>
              </w:rPr>
              <w:t>8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8C7A" w14:textId="78674132" w:rsidR="00F33694" w:rsidRPr="001B0449" w:rsidRDefault="00F33694" w:rsidP="00F3369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 xml:space="preserve">Transferência do FUNDEB – </w:t>
            </w:r>
            <w:proofErr w:type="spellStart"/>
            <w:r w:rsidRPr="001B0449">
              <w:rPr>
                <w:rFonts w:ascii="Century Gothic" w:hAnsi="Century Gothic" w:cs="Tahoma"/>
                <w:sz w:val="22"/>
                <w:szCs w:val="22"/>
              </w:rPr>
              <w:t>Aplic</w:t>
            </w:r>
            <w:proofErr w:type="spellEnd"/>
            <w:r w:rsidRPr="001B0449">
              <w:rPr>
                <w:rFonts w:ascii="Century Gothic" w:hAnsi="Century Gothic" w:cs="Tahoma"/>
                <w:sz w:val="22"/>
                <w:szCs w:val="22"/>
              </w:rPr>
              <w:t xml:space="preserve"> outras despesas da Educ. Básica</w:t>
            </w:r>
          </w:p>
        </w:tc>
      </w:tr>
      <w:tr w:rsidR="00812FE6" w:rsidRPr="001B0449" w14:paraId="3463645B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244C17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7BD2F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A212" w14:textId="3D54D500" w:rsidR="00812FE6" w:rsidRPr="001B0449" w:rsidRDefault="00A37431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38.000,00</w:t>
            </w:r>
          </w:p>
        </w:tc>
      </w:tr>
      <w:tr w:rsidR="00812FE6" w:rsidRPr="001B0449" w14:paraId="455533EE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0DCC66" w14:textId="77777777" w:rsidR="00812FE6" w:rsidRPr="001B0449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760FE" w14:textId="3681B983" w:rsidR="00812FE6" w:rsidRPr="001B0449" w:rsidRDefault="00812FE6" w:rsidP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3</w:t>
            </w:r>
            <w:r w:rsidR="00620515" w:rsidRPr="001B0449">
              <w:rPr>
                <w:rFonts w:ascii="Century Gothic" w:hAnsi="Century Gothic" w:cs="Tahoma"/>
                <w:sz w:val="22"/>
                <w:szCs w:val="22"/>
              </w:rPr>
              <w:t>1</w:t>
            </w:r>
            <w:r w:rsidRPr="001B0449">
              <w:rPr>
                <w:rFonts w:ascii="Century Gothic" w:hAnsi="Century Gothic" w:cs="Tahoma"/>
                <w:sz w:val="22"/>
                <w:szCs w:val="22"/>
              </w:rPr>
              <w:t>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08E06" w14:textId="3E9CD07B" w:rsidR="00812FE6" w:rsidRPr="001B0449" w:rsidRDefault="00812FE6" w:rsidP="00C1444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 xml:space="preserve">Aplicações Diretas – Despesa </w:t>
            </w:r>
            <w:r w:rsidR="00E3522A" w:rsidRPr="001B0449">
              <w:rPr>
                <w:rFonts w:ascii="Century Gothic" w:hAnsi="Century Gothic" w:cs="Tahoma"/>
                <w:b/>
                <w:sz w:val="22"/>
                <w:szCs w:val="22"/>
              </w:rPr>
              <w:t>2</w:t>
            </w:r>
            <w:r w:rsidR="00620515" w:rsidRPr="001B0449">
              <w:rPr>
                <w:rFonts w:ascii="Century Gothic" w:hAnsi="Century Gothic" w:cs="Tahoma"/>
                <w:b/>
                <w:sz w:val="22"/>
                <w:szCs w:val="22"/>
              </w:rPr>
              <w:t>2</w:t>
            </w:r>
          </w:p>
        </w:tc>
      </w:tr>
      <w:tr w:rsidR="001B0449" w:rsidRPr="001B0449" w14:paraId="6631EA24" w14:textId="77777777" w:rsidTr="001B0449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AF1933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669EE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0101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B657" w14:textId="77777777" w:rsidR="001B0449" w:rsidRPr="001B0449" w:rsidRDefault="001B0449" w:rsidP="00A8219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Receitas de Impostos e de </w:t>
            </w:r>
            <w:proofErr w:type="spellStart"/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Transf</w:t>
            </w:r>
            <w:proofErr w:type="spellEnd"/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. de Impostos</w:t>
            </w:r>
          </w:p>
        </w:tc>
      </w:tr>
      <w:tr w:rsidR="001B0449" w:rsidRPr="001B0449" w14:paraId="3796B703" w14:textId="77777777" w:rsidTr="001B0449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F04C4F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C3562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E3C4" w14:textId="6BFA999D" w:rsidR="001B0449" w:rsidRPr="001B0449" w:rsidRDefault="001B0449" w:rsidP="00A8219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2</w:t>
            </w:r>
            <w:r w:rsidRPr="001B0449">
              <w:rPr>
                <w:rFonts w:ascii="Century Gothic" w:hAnsi="Century Gothic" w:cs="Tahoma"/>
                <w:sz w:val="22"/>
                <w:szCs w:val="22"/>
              </w:rPr>
              <w:t>.000,00</w:t>
            </w:r>
          </w:p>
        </w:tc>
      </w:tr>
      <w:tr w:rsidR="001B0449" w:rsidRPr="001B0449" w14:paraId="1A7CB1FF" w14:textId="77777777" w:rsidTr="001B0449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F7BBA4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65C57" w14:textId="77777777" w:rsidR="001B0449" w:rsidRPr="001B0449" w:rsidRDefault="001B0449" w:rsidP="00A8219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>4490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166AB" w14:textId="5DCDFA34" w:rsidR="001B0449" w:rsidRPr="001B0449" w:rsidRDefault="001B0449" w:rsidP="00A8219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1B0449">
              <w:rPr>
                <w:rFonts w:ascii="Century Gothic" w:hAnsi="Century Gothic" w:cs="Tahoma"/>
                <w:sz w:val="22"/>
                <w:szCs w:val="22"/>
              </w:rPr>
              <w:t xml:space="preserve">Aplicações Diretas – Despesa </w:t>
            </w:r>
            <w:r w:rsidRPr="001B044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23</w:t>
            </w:r>
          </w:p>
        </w:tc>
      </w:tr>
    </w:tbl>
    <w:p w14:paraId="34675F19" w14:textId="77777777" w:rsidR="00620515" w:rsidRPr="001B0449" w:rsidRDefault="00620515" w:rsidP="00B17AA9">
      <w:pPr>
        <w:ind w:firstLine="851"/>
        <w:jc w:val="both"/>
        <w:rPr>
          <w:rFonts w:ascii="Century Gothic" w:hAnsi="Century Gothic" w:cs="Arial"/>
          <w:b/>
          <w:bCs/>
          <w:sz w:val="22"/>
          <w:szCs w:val="22"/>
        </w:rPr>
      </w:pPr>
    </w:p>
    <w:p w14:paraId="1012C2C6" w14:textId="77777777" w:rsidR="00C80B19" w:rsidRPr="001B0449" w:rsidRDefault="00B17AA9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1B0449">
        <w:rPr>
          <w:rFonts w:ascii="Century Gothic" w:hAnsi="Century Gothic" w:cs="Arial"/>
          <w:b/>
          <w:bCs/>
          <w:sz w:val="22"/>
          <w:szCs w:val="22"/>
        </w:rPr>
        <w:lastRenderedPageBreak/>
        <w:t>Art. 3</w:t>
      </w:r>
      <w:r w:rsidR="00C80B19" w:rsidRPr="001B0449">
        <w:rPr>
          <w:rFonts w:ascii="Century Gothic" w:hAnsi="Century Gothic" w:cs="Arial"/>
          <w:b/>
          <w:bCs/>
          <w:sz w:val="22"/>
          <w:szCs w:val="22"/>
        </w:rPr>
        <w:t xml:space="preserve">º - </w:t>
      </w:r>
      <w:r w:rsidR="00C80B19" w:rsidRPr="001B0449">
        <w:rPr>
          <w:rFonts w:ascii="Century Gothic" w:hAnsi="Century Gothic" w:cs="Arial"/>
          <w:sz w:val="22"/>
          <w:szCs w:val="22"/>
        </w:rPr>
        <w:t>Este decreto entra em vigor na data de sua publicação, revogadas as disposições em contrario.</w:t>
      </w:r>
    </w:p>
    <w:p w14:paraId="3AC6CE04" w14:textId="29D31DD1" w:rsidR="00C80B19" w:rsidRPr="001B0449" w:rsidRDefault="00C80B19" w:rsidP="00745990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1B0449">
        <w:rPr>
          <w:rFonts w:ascii="Century Gothic" w:hAnsi="Century Gothic" w:cs="Arial"/>
          <w:sz w:val="22"/>
          <w:szCs w:val="22"/>
        </w:rPr>
        <w:t xml:space="preserve">Ouro Verde – SC, em </w:t>
      </w:r>
      <w:r w:rsidR="00A91C30" w:rsidRPr="001B0449">
        <w:rPr>
          <w:rFonts w:ascii="Century Gothic" w:hAnsi="Century Gothic" w:cs="Arial"/>
          <w:sz w:val="22"/>
          <w:szCs w:val="22"/>
        </w:rPr>
        <w:t>04</w:t>
      </w:r>
      <w:r w:rsidR="002C19E4" w:rsidRPr="001B0449">
        <w:rPr>
          <w:rFonts w:ascii="Century Gothic" w:hAnsi="Century Gothic" w:cs="Arial"/>
          <w:sz w:val="22"/>
          <w:szCs w:val="22"/>
        </w:rPr>
        <w:t xml:space="preserve"> </w:t>
      </w:r>
      <w:r w:rsidRPr="001B0449">
        <w:rPr>
          <w:rFonts w:ascii="Century Gothic" w:hAnsi="Century Gothic" w:cs="Arial"/>
          <w:sz w:val="22"/>
          <w:szCs w:val="22"/>
        </w:rPr>
        <w:t xml:space="preserve">de </w:t>
      </w:r>
      <w:r w:rsidR="00A91C30" w:rsidRPr="001B0449">
        <w:rPr>
          <w:rFonts w:ascii="Century Gothic" w:hAnsi="Century Gothic" w:cs="Arial"/>
          <w:sz w:val="22"/>
          <w:szCs w:val="22"/>
        </w:rPr>
        <w:t>dez</w:t>
      </w:r>
      <w:r w:rsidR="00461130" w:rsidRPr="001B0449">
        <w:rPr>
          <w:rFonts w:ascii="Century Gothic" w:hAnsi="Century Gothic" w:cs="Arial"/>
          <w:sz w:val="22"/>
          <w:szCs w:val="22"/>
        </w:rPr>
        <w:t>embro</w:t>
      </w:r>
      <w:r w:rsidR="00A03158" w:rsidRPr="001B0449">
        <w:rPr>
          <w:rFonts w:ascii="Century Gothic" w:hAnsi="Century Gothic" w:cs="Arial"/>
          <w:sz w:val="22"/>
          <w:szCs w:val="22"/>
        </w:rPr>
        <w:t xml:space="preserve"> </w:t>
      </w:r>
      <w:r w:rsidRPr="001B0449">
        <w:rPr>
          <w:rFonts w:ascii="Century Gothic" w:hAnsi="Century Gothic" w:cs="Arial"/>
          <w:sz w:val="22"/>
          <w:szCs w:val="22"/>
        </w:rPr>
        <w:t>de 20</w:t>
      </w:r>
      <w:r w:rsidR="00745990" w:rsidRPr="001B0449">
        <w:rPr>
          <w:rFonts w:ascii="Century Gothic" w:hAnsi="Century Gothic" w:cs="Arial"/>
          <w:sz w:val="22"/>
          <w:szCs w:val="22"/>
        </w:rPr>
        <w:t>20</w:t>
      </w:r>
      <w:r w:rsidRPr="001B0449">
        <w:rPr>
          <w:rFonts w:ascii="Century Gothic" w:hAnsi="Century Gothic" w:cs="Arial"/>
          <w:sz w:val="22"/>
          <w:szCs w:val="22"/>
        </w:rPr>
        <w:t>.</w:t>
      </w:r>
    </w:p>
    <w:p w14:paraId="77DA501C" w14:textId="77777777" w:rsidR="00C80B19" w:rsidRPr="001B0449" w:rsidRDefault="00C80B19" w:rsidP="00C80B19">
      <w:pPr>
        <w:rPr>
          <w:rFonts w:ascii="Century Gothic" w:hAnsi="Century Gothic" w:cs="Arial"/>
          <w:sz w:val="22"/>
          <w:szCs w:val="22"/>
        </w:rPr>
      </w:pPr>
    </w:p>
    <w:p w14:paraId="0D402827" w14:textId="77777777" w:rsidR="00C14444" w:rsidRPr="001B0449" w:rsidRDefault="00C14444" w:rsidP="00C80B19">
      <w:pPr>
        <w:rPr>
          <w:rFonts w:ascii="Century Gothic" w:hAnsi="Century Gothic" w:cs="Arial"/>
          <w:sz w:val="22"/>
          <w:szCs w:val="22"/>
        </w:rPr>
      </w:pPr>
    </w:p>
    <w:p w14:paraId="71511BE2" w14:textId="77777777" w:rsidR="00C80B19" w:rsidRPr="001B0449" w:rsidRDefault="00C80B19" w:rsidP="00C80B19">
      <w:pPr>
        <w:rPr>
          <w:rFonts w:ascii="Century Gothic" w:hAnsi="Century Gothic" w:cs="Arial"/>
          <w:sz w:val="22"/>
          <w:szCs w:val="22"/>
        </w:rPr>
      </w:pPr>
    </w:p>
    <w:p w14:paraId="4FA7A463" w14:textId="77777777" w:rsidR="00C80B19" w:rsidRPr="001B0449" w:rsidRDefault="00D16C1F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1B0449">
        <w:rPr>
          <w:rFonts w:ascii="Century Gothic" w:hAnsi="Century Gothic" w:cs="Arial"/>
          <w:sz w:val="22"/>
          <w:szCs w:val="22"/>
        </w:rPr>
        <w:t>AMELIO REMOR JUNIOR</w:t>
      </w:r>
    </w:p>
    <w:p w14:paraId="6D5A4A65" w14:textId="77777777" w:rsidR="00C80B19" w:rsidRPr="001B0449" w:rsidRDefault="00C80B19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1B0449">
        <w:rPr>
          <w:rFonts w:ascii="Century Gothic" w:hAnsi="Century Gothic" w:cs="Arial"/>
          <w:sz w:val="22"/>
          <w:szCs w:val="22"/>
        </w:rPr>
        <w:t>Prefeit</w:t>
      </w:r>
      <w:r w:rsidR="00D16C1F" w:rsidRPr="001B0449">
        <w:rPr>
          <w:rFonts w:ascii="Century Gothic" w:hAnsi="Century Gothic" w:cs="Arial"/>
          <w:sz w:val="22"/>
          <w:szCs w:val="22"/>
        </w:rPr>
        <w:t>o</w:t>
      </w:r>
      <w:r w:rsidRPr="001B0449">
        <w:rPr>
          <w:rFonts w:ascii="Century Gothic" w:hAnsi="Century Gothic" w:cs="Arial"/>
          <w:sz w:val="22"/>
          <w:szCs w:val="22"/>
        </w:rPr>
        <w:t xml:space="preserve"> Municipal </w:t>
      </w:r>
    </w:p>
    <w:p w14:paraId="3BE4FC21" w14:textId="77777777" w:rsidR="00C80B19" w:rsidRPr="001B0449" w:rsidRDefault="00C80B19" w:rsidP="00C80B19">
      <w:pPr>
        <w:rPr>
          <w:rFonts w:ascii="Century Gothic" w:hAnsi="Century Gothic" w:cs="Arial"/>
          <w:sz w:val="22"/>
          <w:szCs w:val="22"/>
        </w:rPr>
      </w:pPr>
    </w:p>
    <w:p w14:paraId="5AA94625" w14:textId="77777777" w:rsidR="00C80B19" w:rsidRPr="001B0449" w:rsidRDefault="00C80B19" w:rsidP="00FF035C">
      <w:pPr>
        <w:jc w:val="center"/>
        <w:rPr>
          <w:rFonts w:ascii="Century Gothic" w:hAnsi="Century Gothic" w:cs="Arial"/>
          <w:sz w:val="22"/>
          <w:szCs w:val="22"/>
        </w:rPr>
      </w:pPr>
      <w:r w:rsidRPr="001B0449">
        <w:rPr>
          <w:rFonts w:ascii="Century Gothic" w:hAnsi="Century Gothic" w:cs="Arial"/>
          <w:sz w:val="22"/>
          <w:szCs w:val="22"/>
        </w:rPr>
        <w:t>Este Decreto foi registrado e publicado em data supra.</w:t>
      </w:r>
    </w:p>
    <w:p w14:paraId="2AF4D036" w14:textId="77777777" w:rsidR="00C80B19" w:rsidRPr="001B0449" w:rsidRDefault="00C80B19" w:rsidP="00C80B19">
      <w:pPr>
        <w:jc w:val="center"/>
        <w:rPr>
          <w:rFonts w:ascii="Century Gothic" w:hAnsi="Century Gothic" w:cs="Arial"/>
          <w:sz w:val="22"/>
          <w:szCs w:val="22"/>
        </w:rPr>
      </w:pPr>
    </w:p>
    <w:p w14:paraId="0CE46822" w14:textId="77777777" w:rsidR="00C80B19" w:rsidRPr="001B0449" w:rsidRDefault="00C80B19" w:rsidP="00C80B19">
      <w:pPr>
        <w:jc w:val="center"/>
        <w:rPr>
          <w:rFonts w:ascii="Century Gothic" w:hAnsi="Century Gothic" w:cs="Arial"/>
          <w:sz w:val="22"/>
          <w:szCs w:val="22"/>
        </w:rPr>
      </w:pPr>
    </w:p>
    <w:p w14:paraId="317BA2E4" w14:textId="77777777" w:rsidR="00C80B19" w:rsidRPr="001B0449" w:rsidRDefault="00D16C1F" w:rsidP="00C80B1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1B0449">
        <w:rPr>
          <w:rFonts w:ascii="Century Gothic" w:hAnsi="Century Gothic" w:cs="Arial"/>
          <w:b/>
          <w:sz w:val="22"/>
          <w:szCs w:val="22"/>
        </w:rPr>
        <w:t>ADECIO VALENDOLF KOSINSKI</w:t>
      </w:r>
    </w:p>
    <w:p w14:paraId="6F24C3B1" w14:textId="77777777" w:rsidR="00C80B19" w:rsidRPr="001B0449" w:rsidRDefault="00D16C1F" w:rsidP="005C3121">
      <w:pPr>
        <w:jc w:val="center"/>
        <w:rPr>
          <w:rFonts w:ascii="Century Gothic" w:hAnsi="Century Gothic" w:cs="Arial"/>
          <w:sz w:val="22"/>
          <w:szCs w:val="22"/>
        </w:rPr>
      </w:pPr>
      <w:r w:rsidRPr="001B0449">
        <w:rPr>
          <w:rFonts w:ascii="Century Gothic" w:hAnsi="Century Gothic" w:cs="Arial"/>
          <w:b/>
          <w:sz w:val="22"/>
          <w:szCs w:val="22"/>
        </w:rPr>
        <w:t>Vice-Prefeito Municipal</w:t>
      </w:r>
    </w:p>
    <w:sectPr w:rsidR="00C80B19" w:rsidRPr="001B0449" w:rsidSect="00C14444">
      <w:headerReference w:type="default" r:id="rId8"/>
      <w:footerReference w:type="default" r:id="rId9"/>
      <w:pgSz w:w="12240" w:h="15840"/>
      <w:pgMar w:top="2127" w:right="900" w:bottom="113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97D96" w14:textId="77777777" w:rsidR="00420D18" w:rsidRDefault="00420D18">
      <w:r>
        <w:separator/>
      </w:r>
    </w:p>
  </w:endnote>
  <w:endnote w:type="continuationSeparator" w:id="0">
    <w:p w14:paraId="41AAB90C" w14:textId="77777777" w:rsidR="00420D18" w:rsidRDefault="00420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58A9B724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3EBAEC33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24043D3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51AD34E8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7CD37E85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11F0CF9" wp14:editId="1F4160C2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1E3BF9E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A36FD8" w14:textId="77777777" w:rsidR="00420D18" w:rsidRDefault="00420D18">
      <w:r>
        <w:separator/>
      </w:r>
    </w:p>
  </w:footnote>
  <w:footnote w:type="continuationSeparator" w:id="0">
    <w:p w14:paraId="1D6815FE" w14:textId="77777777" w:rsidR="00420D18" w:rsidRDefault="00420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3BD9664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356753B" w14:textId="77777777" w:rsidR="00604605" w:rsidRDefault="00604605">
          <w:pPr>
            <w:pStyle w:val="Cabealho"/>
          </w:pPr>
          <w:r>
            <w:object w:dxaOrig="2160" w:dyaOrig="1965" w14:anchorId="04385B9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68931057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6DC15CD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043D2A40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98A8562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22BD9EB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753D3A1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5EA975D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3F385F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17DFA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892"/>
    <w:rsid w:val="000E1C19"/>
    <w:rsid w:val="000E2C28"/>
    <w:rsid w:val="000E75E4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449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461B1"/>
    <w:rsid w:val="002516E3"/>
    <w:rsid w:val="002655A5"/>
    <w:rsid w:val="0027123E"/>
    <w:rsid w:val="002718E5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D1D08"/>
    <w:rsid w:val="003E54D1"/>
    <w:rsid w:val="003F625B"/>
    <w:rsid w:val="0041493D"/>
    <w:rsid w:val="00417F6B"/>
    <w:rsid w:val="00420441"/>
    <w:rsid w:val="00420D18"/>
    <w:rsid w:val="00424C1F"/>
    <w:rsid w:val="0042551A"/>
    <w:rsid w:val="00430EB4"/>
    <w:rsid w:val="00431CE3"/>
    <w:rsid w:val="00433043"/>
    <w:rsid w:val="004522A2"/>
    <w:rsid w:val="00453BEF"/>
    <w:rsid w:val="00461130"/>
    <w:rsid w:val="00461F66"/>
    <w:rsid w:val="00461FB1"/>
    <w:rsid w:val="0047120E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1246"/>
    <w:rsid w:val="00547E33"/>
    <w:rsid w:val="005506E9"/>
    <w:rsid w:val="00555289"/>
    <w:rsid w:val="00556B5B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0515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85AF1"/>
    <w:rsid w:val="00693317"/>
    <w:rsid w:val="006A256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A9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2FE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D1E53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0C05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37431"/>
    <w:rsid w:val="00A40A53"/>
    <w:rsid w:val="00A468F2"/>
    <w:rsid w:val="00A5536C"/>
    <w:rsid w:val="00A64677"/>
    <w:rsid w:val="00A654E1"/>
    <w:rsid w:val="00A65E94"/>
    <w:rsid w:val="00A677E9"/>
    <w:rsid w:val="00A70611"/>
    <w:rsid w:val="00A73571"/>
    <w:rsid w:val="00A738C8"/>
    <w:rsid w:val="00A80A31"/>
    <w:rsid w:val="00A878C3"/>
    <w:rsid w:val="00A91C30"/>
    <w:rsid w:val="00A936BD"/>
    <w:rsid w:val="00A96571"/>
    <w:rsid w:val="00A9713F"/>
    <w:rsid w:val="00AA096E"/>
    <w:rsid w:val="00AA69B6"/>
    <w:rsid w:val="00AC4B46"/>
    <w:rsid w:val="00AC65A8"/>
    <w:rsid w:val="00AC6CC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B7D67"/>
    <w:rsid w:val="00BD4F5E"/>
    <w:rsid w:val="00BD528E"/>
    <w:rsid w:val="00BE08DB"/>
    <w:rsid w:val="00BE53F6"/>
    <w:rsid w:val="00BF37F7"/>
    <w:rsid w:val="00C14444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3522A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42D3"/>
    <w:rsid w:val="00F17238"/>
    <w:rsid w:val="00F241C0"/>
    <w:rsid w:val="00F303C4"/>
    <w:rsid w:val="00F311CB"/>
    <w:rsid w:val="00F33694"/>
    <w:rsid w:val="00F352C1"/>
    <w:rsid w:val="00F37824"/>
    <w:rsid w:val="00F47B93"/>
    <w:rsid w:val="00F51D9B"/>
    <w:rsid w:val="00F856AE"/>
    <w:rsid w:val="00F8576A"/>
    <w:rsid w:val="00FA2A38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53EAD4"/>
  <w15:docId w15:val="{13C17051-808A-48D8-8FE7-76112679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E70A9-802C-4C5B-8318-37EFD2138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308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4</cp:revision>
  <cp:lastPrinted>2020-12-07T17:50:00Z</cp:lastPrinted>
  <dcterms:created xsi:type="dcterms:W3CDTF">2020-12-07T17:50:00Z</dcterms:created>
  <dcterms:modified xsi:type="dcterms:W3CDTF">2020-12-08T14:11:00Z</dcterms:modified>
</cp:coreProperties>
</file>