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82930" w14:textId="2A4117D8" w:rsidR="0097570D" w:rsidRPr="00F813D0" w:rsidRDefault="004424A8">
      <w:pPr>
        <w:pStyle w:val="Ttulo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DECRETO Nº 3</w:t>
      </w:r>
      <w:r w:rsidR="00C5744D">
        <w:rPr>
          <w:rFonts w:ascii="Arial" w:hAnsi="Arial" w:cs="Arial"/>
          <w:sz w:val="22"/>
          <w:szCs w:val="22"/>
        </w:rPr>
        <w:t>4</w:t>
      </w:r>
      <w:r w:rsidR="00EA17EE">
        <w:rPr>
          <w:rFonts w:ascii="Arial" w:hAnsi="Arial" w:cs="Arial"/>
          <w:sz w:val="22"/>
          <w:szCs w:val="22"/>
        </w:rPr>
        <w:t>6</w:t>
      </w:r>
      <w:r w:rsidR="00C5744D">
        <w:rPr>
          <w:rFonts w:ascii="Arial" w:hAnsi="Arial" w:cs="Arial"/>
          <w:sz w:val="22"/>
          <w:szCs w:val="22"/>
        </w:rPr>
        <w:t>8</w:t>
      </w:r>
      <w:r w:rsidR="009A0F5E" w:rsidRPr="00F813D0">
        <w:rPr>
          <w:rFonts w:ascii="Arial" w:hAnsi="Arial" w:cs="Arial"/>
          <w:sz w:val="22"/>
          <w:szCs w:val="22"/>
        </w:rPr>
        <w:t>/</w:t>
      </w:r>
      <w:r w:rsidR="006062FC" w:rsidRPr="00F813D0">
        <w:rPr>
          <w:rFonts w:ascii="Arial" w:hAnsi="Arial" w:cs="Arial"/>
          <w:sz w:val="22"/>
          <w:szCs w:val="22"/>
        </w:rPr>
        <w:t>20</w:t>
      </w:r>
      <w:r w:rsidR="005D2B81">
        <w:rPr>
          <w:rFonts w:ascii="Arial" w:hAnsi="Arial" w:cs="Arial"/>
          <w:sz w:val="22"/>
          <w:szCs w:val="22"/>
        </w:rPr>
        <w:t>20</w:t>
      </w:r>
    </w:p>
    <w:p w14:paraId="53D0D1C8" w14:textId="77777777" w:rsidR="00BC6586" w:rsidRPr="00F813D0" w:rsidRDefault="00BC6586">
      <w:pPr>
        <w:rPr>
          <w:rFonts w:ascii="Arial" w:hAnsi="Arial" w:cs="Arial"/>
          <w:sz w:val="22"/>
          <w:szCs w:val="22"/>
        </w:rPr>
      </w:pPr>
    </w:p>
    <w:p w14:paraId="0D0CBA1B" w14:textId="77777777" w:rsidR="006779E5" w:rsidRPr="00F813D0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“DISPÕE SOBRE A ABERTURA DE CRÉDITO ADICIONAL SUPLEMENTAR POR CONTA DO SUPERÁVIT FINANCEIRO DO EXERCÍCIO ANTERIOR E DA OUTRAS PROVIDÊNCIAS</w:t>
      </w:r>
      <w:r w:rsidRPr="00F813D0">
        <w:rPr>
          <w:rFonts w:ascii="Arial" w:hAnsi="Arial" w:cs="Arial"/>
          <w:b/>
          <w:bCs/>
          <w:sz w:val="22"/>
          <w:szCs w:val="22"/>
        </w:rPr>
        <w:t>”.</w:t>
      </w:r>
    </w:p>
    <w:p w14:paraId="3C4C461F" w14:textId="77777777" w:rsidR="006779E5" w:rsidRPr="00F813D0" w:rsidRDefault="006779E5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552AE276" w14:textId="77777777" w:rsidR="00BC6586" w:rsidRPr="00F813D0" w:rsidRDefault="00BC6586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693EA27B" w14:textId="77777777" w:rsidR="00782FFD" w:rsidRPr="00F813D0" w:rsidRDefault="00782FFD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AMELIO REMOR JUNIOR</w:t>
      </w:r>
      <w:r w:rsidRPr="00F813D0">
        <w:rPr>
          <w:rFonts w:ascii="Arial" w:hAnsi="Arial" w:cs="Arial"/>
          <w:bCs/>
          <w:sz w:val="22"/>
          <w:szCs w:val="22"/>
        </w:rPr>
        <w:t>, Prefeito Municipal de Ouro Verde, Estado de Santa Catarina, no uso de suas atribuições legais</w:t>
      </w:r>
      <w:r w:rsidR="004424A8" w:rsidRPr="00F813D0">
        <w:rPr>
          <w:rFonts w:ascii="Arial" w:hAnsi="Arial" w:cs="Arial"/>
          <w:bCs/>
          <w:sz w:val="22"/>
          <w:szCs w:val="22"/>
        </w:rPr>
        <w:t>, em especial a Lei Municipal nº 10</w:t>
      </w:r>
      <w:r w:rsidR="00F813D0" w:rsidRPr="00F813D0">
        <w:rPr>
          <w:rFonts w:ascii="Arial" w:hAnsi="Arial" w:cs="Arial"/>
          <w:bCs/>
          <w:sz w:val="22"/>
          <w:szCs w:val="22"/>
        </w:rPr>
        <w:t>9</w:t>
      </w:r>
      <w:r w:rsidR="004424A8" w:rsidRPr="00F813D0">
        <w:rPr>
          <w:rFonts w:ascii="Arial" w:hAnsi="Arial" w:cs="Arial"/>
          <w:bCs/>
          <w:sz w:val="22"/>
          <w:szCs w:val="22"/>
        </w:rPr>
        <w:t>3/2019</w:t>
      </w:r>
      <w:r w:rsidRPr="00F813D0">
        <w:rPr>
          <w:rFonts w:ascii="Arial" w:hAnsi="Arial" w:cs="Arial"/>
          <w:bCs/>
          <w:sz w:val="22"/>
          <w:szCs w:val="22"/>
        </w:rPr>
        <w:t>.</w:t>
      </w:r>
    </w:p>
    <w:p w14:paraId="22EC2BD1" w14:textId="77777777" w:rsidR="0078167B" w:rsidRPr="00F813D0" w:rsidRDefault="0078167B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</w:p>
    <w:p w14:paraId="5959B050" w14:textId="77777777" w:rsidR="00782FFD" w:rsidRPr="00F813D0" w:rsidRDefault="004424A8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F813D0">
        <w:rPr>
          <w:rFonts w:ascii="Arial" w:hAnsi="Arial" w:cs="Arial"/>
          <w:b/>
          <w:bCs/>
          <w:sz w:val="22"/>
          <w:szCs w:val="22"/>
        </w:rPr>
        <w:t>Decreta:</w:t>
      </w:r>
    </w:p>
    <w:p w14:paraId="60CDE086" w14:textId="77777777" w:rsidR="00BC6586" w:rsidRPr="00F813D0" w:rsidRDefault="00BC6586" w:rsidP="00782FFD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p w14:paraId="552B715C" w14:textId="61A7E798" w:rsidR="006779E5" w:rsidRDefault="006779E5" w:rsidP="00782FF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1º. – </w:t>
      </w:r>
      <w:r w:rsidRPr="00F813D0">
        <w:rPr>
          <w:rFonts w:ascii="Arial" w:hAnsi="Arial" w:cs="Arial"/>
          <w:sz w:val="22"/>
          <w:szCs w:val="22"/>
        </w:rPr>
        <w:t>Fica o Poder Executivo Municipal autorizado abrir credito Suplementar no valor de</w:t>
      </w:r>
      <w:r w:rsidR="00BC6586" w:rsidRPr="00F813D0">
        <w:rPr>
          <w:rFonts w:ascii="Arial" w:hAnsi="Arial" w:cs="Arial"/>
          <w:sz w:val="22"/>
          <w:szCs w:val="22"/>
        </w:rPr>
        <w:t xml:space="preserve"> até</w:t>
      </w:r>
      <w:r w:rsidRPr="00F813D0">
        <w:rPr>
          <w:rFonts w:ascii="Arial" w:hAnsi="Arial" w:cs="Arial"/>
          <w:sz w:val="22"/>
          <w:szCs w:val="22"/>
        </w:rPr>
        <w:t xml:space="preserve"> R</w:t>
      </w:r>
      <w:r w:rsidR="00DB0E7E" w:rsidRPr="00F813D0">
        <w:rPr>
          <w:rFonts w:ascii="Arial" w:hAnsi="Arial" w:cs="Arial"/>
          <w:sz w:val="22"/>
          <w:szCs w:val="22"/>
        </w:rPr>
        <w:t>$</w:t>
      </w:r>
      <w:r w:rsidR="00F813D0">
        <w:rPr>
          <w:rFonts w:ascii="Arial" w:hAnsi="Arial" w:cs="Arial"/>
          <w:sz w:val="22"/>
          <w:szCs w:val="22"/>
        </w:rPr>
        <w:t xml:space="preserve"> </w:t>
      </w:r>
      <w:r w:rsidR="00CA2283">
        <w:rPr>
          <w:rFonts w:ascii="Arial" w:hAnsi="Arial" w:cs="Arial"/>
          <w:sz w:val="22"/>
          <w:szCs w:val="22"/>
        </w:rPr>
        <w:t>1</w:t>
      </w:r>
      <w:r w:rsidR="00C50E52">
        <w:rPr>
          <w:rFonts w:ascii="Arial" w:hAnsi="Arial" w:cs="Arial"/>
          <w:sz w:val="22"/>
          <w:szCs w:val="22"/>
        </w:rPr>
        <w:t>6.521,20</w:t>
      </w:r>
      <w:r w:rsidR="00F813D0">
        <w:rPr>
          <w:rFonts w:ascii="Arial" w:hAnsi="Arial" w:cs="Arial"/>
          <w:sz w:val="22"/>
          <w:szCs w:val="22"/>
        </w:rPr>
        <w:t xml:space="preserve"> (</w:t>
      </w:r>
      <w:r w:rsidR="00C50E52">
        <w:rPr>
          <w:rFonts w:ascii="Arial" w:hAnsi="Arial" w:cs="Arial"/>
          <w:sz w:val="22"/>
          <w:szCs w:val="22"/>
        </w:rPr>
        <w:t>Dezesseis mil, quinhentos e vinte e um reais e vinte centavos</w:t>
      </w:r>
      <w:r w:rsidR="00CA2283">
        <w:rPr>
          <w:rFonts w:ascii="Arial" w:hAnsi="Arial" w:cs="Arial"/>
          <w:sz w:val="22"/>
          <w:szCs w:val="22"/>
        </w:rPr>
        <w:t>)</w:t>
      </w:r>
      <w:r w:rsidR="005D2B81">
        <w:rPr>
          <w:rFonts w:ascii="Arial" w:hAnsi="Arial" w:cs="Arial"/>
          <w:sz w:val="22"/>
          <w:szCs w:val="22"/>
        </w:rPr>
        <w:t xml:space="preserve"> a</w:t>
      </w:r>
      <w:r w:rsidRPr="00F813D0">
        <w:rPr>
          <w:rFonts w:ascii="Arial" w:hAnsi="Arial" w:cs="Arial"/>
          <w:sz w:val="22"/>
          <w:szCs w:val="22"/>
        </w:rPr>
        <w:t>purado pelo Superávit do Exercício Anterior, para a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 xml:space="preserve"> seguinte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 xml:space="preserve"> Dotaç</w:t>
      </w:r>
      <w:r w:rsidR="00C167F9" w:rsidRPr="00F813D0">
        <w:rPr>
          <w:rFonts w:ascii="Arial" w:hAnsi="Arial" w:cs="Arial"/>
          <w:sz w:val="22"/>
          <w:szCs w:val="22"/>
        </w:rPr>
        <w:t>ões</w:t>
      </w:r>
      <w:r w:rsidRPr="00F813D0">
        <w:rPr>
          <w:rFonts w:ascii="Arial" w:hAnsi="Arial" w:cs="Arial"/>
          <w:sz w:val="22"/>
          <w:szCs w:val="22"/>
        </w:rPr>
        <w:t xml:space="preserve"> Orçamentária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>:</w:t>
      </w:r>
    </w:p>
    <w:p w14:paraId="7EA8B9D9" w14:textId="77777777" w:rsidR="00F813D0" w:rsidRPr="00F813D0" w:rsidRDefault="00F813D0" w:rsidP="00782FFD">
      <w:pPr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9497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850"/>
        <w:gridCol w:w="6237"/>
        <w:gridCol w:w="425"/>
      </w:tblGrid>
      <w:tr w:rsidR="003F531D" w:rsidRPr="00F813D0" w14:paraId="0B3C6B77" w14:textId="77777777" w:rsidTr="007B2757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14:paraId="29EEBB76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000000" w:themeFill="text1"/>
          </w:tcPr>
          <w:p w14:paraId="469A5AA2" w14:textId="77777777" w:rsidR="003F531D" w:rsidRPr="00F813D0" w:rsidRDefault="00CA2283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20000</w:t>
            </w:r>
          </w:p>
        </w:tc>
        <w:tc>
          <w:tcPr>
            <w:tcW w:w="6237" w:type="dxa"/>
            <w:tcBorders>
              <w:right w:val="nil"/>
            </w:tcBorders>
            <w:shd w:val="clear" w:color="auto" w:fill="000000" w:themeFill="text1"/>
          </w:tcPr>
          <w:p w14:paraId="2A93DE9B" w14:textId="77777777" w:rsidR="003F531D" w:rsidRPr="00F813D0" w:rsidRDefault="00630A67" w:rsidP="00630A6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Secret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Coord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de Administração Planejamento e Gestão 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14:paraId="05CFAD6A" w14:textId="77777777" w:rsidR="003F531D" w:rsidRPr="00F813D0" w:rsidRDefault="003F531D" w:rsidP="007B2757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3F531D" w:rsidRPr="00F813D0" w14:paraId="46517BB3" w14:textId="77777777" w:rsidTr="005706B8">
        <w:trPr>
          <w:trHeight w:val="226"/>
        </w:trPr>
        <w:tc>
          <w:tcPr>
            <w:tcW w:w="198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27F3714C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Unidae</w:t>
            </w:r>
            <w:proofErr w:type="spellEnd"/>
            <w:r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Orçam.</w:t>
            </w: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414E4BDF" w14:textId="77777777" w:rsidR="003F531D" w:rsidRPr="00F813D0" w:rsidRDefault="00CA2283" w:rsidP="003F531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</w:t>
            </w:r>
            <w:r w:rsidR="003F531D" w:rsidRPr="00F813D0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001</w:t>
            </w:r>
          </w:p>
        </w:tc>
        <w:tc>
          <w:tcPr>
            <w:tcW w:w="6237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73C18CFD" w14:textId="77777777" w:rsidR="003F531D" w:rsidRPr="00F813D0" w:rsidRDefault="00630A67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Secret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Coord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de Administração Planejamento e Gestão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14:paraId="634AC416" w14:textId="77777777" w:rsidR="003F531D" w:rsidRPr="00F813D0" w:rsidRDefault="003F531D" w:rsidP="007B2757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3F531D" w:rsidRPr="00F813D0" w14:paraId="2CF8ACE9" w14:textId="77777777" w:rsidTr="005706B8">
        <w:trPr>
          <w:trHeight w:val="2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035799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444CB0" w14:textId="77777777" w:rsidR="003F531D" w:rsidRPr="005D2B81" w:rsidRDefault="00630A67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D3F006A" w14:textId="77777777" w:rsidR="003F531D" w:rsidRPr="005D2B81" w:rsidRDefault="00630A67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Segurança Publica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FF9B62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F531D" w:rsidRPr="00F813D0" w14:paraId="3C6778FA" w14:textId="77777777" w:rsidTr="005706B8">
        <w:trPr>
          <w:trHeight w:val="2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0E23DC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F813D0">
              <w:rPr>
                <w:rFonts w:ascii="Arial" w:hAnsi="Arial" w:cs="Arial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82981F" w14:textId="77777777" w:rsidR="003F531D" w:rsidRPr="005D2B81" w:rsidRDefault="00630A67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181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512B800" w14:textId="77777777" w:rsidR="003F531D" w:rsidRPr="005D2B81" w:rsidRDefault="00630A67" w:rsidP="003A0F7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Policiamento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9B091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F531D" w:rsidRPr="00F813D0" w14:paraId="56B6539D" w14:textId="77777777" w:rsidTr="005706B8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8E18A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11595A" w14:textId="77777777" w:rsidR="003F531D" w:rsidRPr="005D2B81" w:rsidRDefault="00630A67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09DB2F4" w14:textId="77777777" w:rsidR="003F531D" w:rsidRPr="005D2B81" w:rsidRDefault="00630A67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Segurança Publica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E70BA3" w14:textId="77777777" w:rsidR="003F531D" w:rsidRPr="00F813D0" w:rsidRDefault="003F531D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1620" w:rsidRPr="00F813D0" w14:paraId="5B6145E7" w14:textId="77777777" w:rsidTr="005706B8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B2A15A" w14:textId="77777777" w:rsidR="00F01620" w:rsidRPr="00F813D0" w:rsidRDefault="00F01620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Ação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E4C213" w14:textId="400BC1AB" w:rsidR="00F01620" w:rsidRPr="005D2B81" w:rsidRDefault="00630A67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2.1</w:t>
            </w:r>
            <w:r w:rsidR="00C50E52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8F63E93" w14:textId="73E5AA25" w:rsidR="00F01620" w:rsidRPr="00F813D0" w:rsidRDefault="00630A67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Manutenção do Convênio</w:t>
            </w:r>
            <w:r w:rsidR="00C50E52">
              <w:rPr>
                <w:rFonts w:ascii="Arial" w:hAnsi="Arial" w:cs="Arial"/>
                <w:sz w:val="22"/>
                <w:szCs w:val="22"/>
              </w:rPr>
              <w:t xml:space="preserve"> Trânsito </w:t>
            </w:r>
            <w:r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C50E52">
              <w:rPr>
                <w:rFonts w:ascii="Arial" w:hAnsi="Arial" w:cs="Arial"/>
                <w:sz w:val="22"/>
                <w:szCs w:val="22"/>
              </w:rPr>
              <w:t>Prefeitura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CB67FF" w14:textId="77777777" w:rsidR="00F01620" w:rsidRPr="00F813D0" w:rsidRDefault="00F01620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1620" w:rsidRPr="00F813D0" w14:paraId="3E97FED8" w14:textId="77777777" w:rsidTr="005706B8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C38576" w14:textId="77777777" w:rsidR="00F01620" w:rsidRPr="00F813D0" w:rsidRDefault="00F01620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Fonte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E3D1D8" w14:textId="139155B3" w:rsidR="00F01620" w:rsidRPr="00F813D0" w:rsidRDefault="00CA2283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="00C50E52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EF5F402" w14:textId="6805DD1F" w:rsidR="00F01620" w:rsidRPr="00F813D0" w:rsidRDefault="00C50E52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Convênio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Trânsito  -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Prefeitura - </w:t>
            </w:r>
            <w:r w:rsidR="00630A67">
              <w:rPr>
                <w:rFonts w:ascii="Arial" w:hAnsi="Arial" w:cs="Arial"/>
                <w:sz w:val="22"/>
                <w:szCs w:val="22"/>
              </w:rPr>
              <w:t>Superávit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9EAE79" w14:textId="77777777" w:rsidR="00F01620" w:rsidRPr="00F813D0" w:rsidRDefault="00F01620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1620" w:rsidRPr="00F813D0" w14:paraId="69DA267B" w14:textId="77777777" w:rsidTr="005706B8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88B8" w14:textId="77777777" w:rsidR="00F01620" w:rsidRPr="00F813D0" w:rsidRDefault="00F01620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13D0">
              <w:rPr>
                <w:rFonts w:ascii="Arial" w:hAnsi="Arial" w:cs="Arial"/>
                <w:b/>
                <w:sz w:val="22"/>
                <w:szCs w:val="22"/>
              </w:rPr>
              <w:t>Valor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FC66" w14:textId="77777777" w:rsidR="00F01620" w:rsidRPr="00F813D0" w:rsidRDefault="00F01620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13D0">
              <w:rPr>
                <w:rFonts w:ascii="Arial" w:hAnsi="Arial" w:cs="Arial"/>
                <w:sz w:val="22"/>
                <w:szCs w:val="22"/>
              </w:rPr>
              <w:t>R$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7C8AB4" w14:textId="6D5D24ED" w:rsidR="00F01620" w:rsidRPr="00F813D0" w:rsidRDefault="005706B8" w:rsidP="00CA228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16.521,20</w:t>
            </w:r>
            <w:r w:rsidR="00C70A6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F755" w14:textId="77777777" w:rsidR="00F01620" w:rsidRPr="00F813D0" w:rsidRDefault="00F01620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2283" w:rsidRPr="00F813D0" w14:paraId="450FEF56" w14:textId="77777777" w:rsidTr="005706B8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33C22" w14:textId="77777777" w:rsidR="00CA2283" w:rsidRPr="00F813D0" w:rsidRDefault="00CA2283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Elemento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6E36F" w14:textId="77777777" w:rsidR="00CA2283" w:rsidRPr="00F813D0" w:rsidRDefault="00CA2283" w:rsidP="007B2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3390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EFCF34" w14:textId="28374B13" w:rsidR="00CA2283" w:rsidRPr="00F813D0" w:rsidRDefault="00CA2283" w:rsidP="007B27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Aplicações Diretas </w:t>
            </w:r>
            <w:r w:rsidR="00EA17EE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Despesa</w:t>
            </w:r>
            <w:r w:rsidR="00EA17EE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5706B8">
              <w:rPr>
                <w:rFonts w:ascii="Arial" w:hAnsi="Arial" w:cs="Arial"/>
                <w:sz w:val="22"/>
                <w:szCs w:val="22"/>
              </w:rPr>
              <w:t>9</w:t>
            </w:r>
            <w:r w:rsidR="00EA17E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A202" w14:textId="77777777" w:rsidR="00CA2283" w:rsidRPr="00F813D0" w:rsidRDefault="00CA2283" w:rsidP="007B275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F1343B" w14:textId="77777777" w:rsidR="006B05D4" w:rsidRPr="00F813D0" w:rsidRDefault="006B05D4" w:rsidP="006779E5">
      <w:pPr>
        <w:ind w:firstLine="900"/>
        <w:jc w:val="both"/>
        <w:rPr>
          <w:rFonts w:ascii="Arial" w:hAnsi="Arial" w:cs="Arial"/>
          <w:sz w:val="22"/>
          <w:szCs w:val="22"/>
        </w:rPr>
      </w:pPr>
    </w:p>
    <w:p w14:paraId="496D84DD" w14:textId="77777777" w:rsidR="006779E5" w:rsidRPr="00F813D0" w:rsidRDefault="006779E5" w:rsidP="00B41684">
      <w:pPr>
        <w:pStyle w:val="Recuodecorpodetexto"/>
        <w:ind w:right="16" w:firstLine="851"/>
        <w:rPr>
          <w:rFonts w:cs="Arial"/>
          <w:b w:val="0"/>
          <w:bCs w:val="0"/>
          <w:sz w:val="22"/>
          <w:szCs w:val="22"/>
          <w:lang w:val="pt-BR"/>
        </w:rPr>
      </w:pPr>
      <w:r w:rsidRPr="00F813D0">
        <w:rPr>
          <w:rFonts w:cs="Arial"/>
          <w:sz w:val="22"/>
          <w:szCs w:val="22"/>
        </w:rPr>
        <w:t xml:space="preserve">Art. 2º - </w:t>
      </w:r>
      <w:r w:rsidR="00C92F6D" w:rsidRPr="00F813D0">
        <w:rPr>
          <w:rFonts w:cs="Arial"/>
          <w:b w:val="0"/>
          <w:bCs w:val="0"/>
          <w:sz w:val="22"/>
          <w:szCs w:val="22"/>
        </w:rPr>
        <w:t>O Crédito aberto por est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e</w:t>
      </w:r>
      <w:r w:rsidRPr="00F813D0">
        <w:rPr>
          <w:rFonts w:cs="Arial"/>
          <w:b w:val="0"/>
          <w:bCs w:val="0"/>
          <w:sz w:val="22"/>
          <w:szCs w:val="22"/>
        </w:rPr>
        <w:t xml:space="preserve"> </w:t>
      </w:r>
      <w:r w:rsidR="004424A8" w:rsidRPr="00F813D0">
        <w:rPr>
          <w:rFonts w:cs="Arial"/>
          <w:b w:val="0"/>
          <w:bCs w:val="0"/>
          <w:sz w:val="22"/>
          <w:szCs w:val="22"/>
          <w:lang w:val="pt-BR"/>
        </w:rPr>
        <w:t>Decreto</w:t>
      </w:r>
      <w:r w:rsidRPr="00F813D0">
        <w:rPr>
          <w:rFonts w:cs="Arial"/>
          <w:b w:val="0"/>
          <w:bCs w:val="0"/>
          <w:sz w:val="22"/>
          <w:szCs w:val="22"/>
        </w:rPr>
        <w:t xml:space="preserve"> ocorre</w:t>
      </w:r>
      <w:r w:rsidR="009D5D32" w:rsidRPr="00F813D0">
        <w:rPr>
          <w:rFonts w:cs="Arial"/>
          <w:b w:val="0"/>
          <w:bCs w:val="0"/>
          <w:sz w:val="22"/>
          <w:szCs w:val="22"/>
          <w:lang w:val="pt-BR"/>
        </w:rPr>
        <w:t xml:space="preserve">u </w:t>
      </w:r>
      <w:r w:rsidRPr="00F813D0">
        <w:rPr>
          <w:rFonts w:cs="Arial"/>
          <w:b w:val="0"/>
          <w:bCs w:val="0"/>
          <w:sz w:val="22"/>
          <w:szCs w:val="22"/>
        </w:rPr>
        <w:t>por conta de recursos Vinculado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ao Superávit Financeiro apurando no Exercício Anterior na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Fonte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Pr="00F813D0">
        <w:rPr>
          <w:rFonts w:cs="Arial"/>
          <w:b w:val="0"/>
          <w:bCs w:val="0"/>
          <w:sz w:val="22"/>
          <w:szCs w:val="22"/>
        </w:rPr>
        <w:t xml:space="preserve"> de Recurso acima identificada</w:t>
      </w:r>
      <w:r w:rsidR="005F36CA" w:rsidRPr="00F813D0">
        <w:rPr>
          <w:rFonts w:cs="Arial"/>
          <w:b w:val="0"/>
          <w:bCs w:val="0"/>
          <w:sz w:val="22"/>
          <w:szCs w:val="22"/>
          <w:lang w:val="pt-BR"/>
        </w:rPr>
        <w:t>s</w:t>
      </w:r>
      <w:r w:rsidR="00966769" w:rsidRPr="00F813D0">
        <w:rPr>
          <w:rFonts w:cs="Arial"/>
          <w:b w:val="0"/>
          <w:bCs w:val="0"/>
          <w:sz w:val="22"/>
          <w:szCs w:val="22"/>
          <w:lang w:val="pt-BR"/>
        </w:rPr>
        <w:t>.</w:t>
      </w:r>
    </w:p>
    <w:p w14:paraId="098EEC6D" w14:textId="77777777" w:rsidR="00966769" w:rsidRPr="00F813D0" w:rsidRDefault="00966769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4B10D8C7" w14:textId="77777777" w:rsidR="006779E5" w:rsidRPr="00F813D0" w:rsidRDefault="006779E5" w:rsidP="00EA17EE">
      <w:pPr>
        <w:ind w:left="1" w:firstLine="707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3º </w:t>
      </w:r>
      <w:r w:rsidRPr="00F813D0">
        <w:rPr>
          <w:rFonts w:ascii="Arial" w:hAnsi="Arial" w:cs="Arial"/>
          <w:sz w:val="22"/>
          <w:szCs w:val="22"/>
        </w:rPr>
        <w:t>- Est</w:t>
      </w:r>
      <w:r w:rsidR="004424A8" w:rsidRPr="00F813D0">
        <w:rPr>
          <w:rFonts w:ascii="Arial" w:hAnsi="Arial" w:cs="Arial"/>
          <w:sz w:val="22"/>
          <w:szCs w:val="22"/>
        </w:rPr>
        <w:t>e</w:t>
      </w:r>
      <w:r w:rsidRPr="00F813D0">
        <w:rPr>
          <w:rFonts w:ascii="Arial" w:hAnsi="Arial" w:cs="Arial"/>
          <w:sz w:val="22"/>
          <w:szCs w:val="22"/>
        </w:rPr>
        <w:t xml:space="preserve"> </w:t>
      </w:r>
      <w:r w:rsidR="004424A8" w:rsidRPr="00F813D0">
        <w:rPr>
          <w:rFonts w:ascii="Arial" w:hAnsi="Arial" w:cs="Arial"/>
          <w:sz w:val="22"/>
          <w:szCs w:val="22"/>
        </w:rPr>
        <w:t xml:space="preserve">Decreto </w:t>
      </w:r>
      <w:r w:rsidRPr="00F813D0">
        <w:rPr>
          <w:rFonts w:ascii="Arial" w:hAnsi="Arial" w:cs="Arial"/>
          <w:sz w:val="22"/>
          <w:szCs w:val="22"/>
        </w:rPr>
        <w:t>entra em vigor na data de sua Publicação, ficando revogadas as disposições em contrário.</w:t>
      </w:r>
    </w:p>
    <w:p w14:paraId="6059398F" w14:textId="77777777" w:rsidR="00657B25" w:rsidRPr="00F813D0" w:rsidRDefault="00657B25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5A021909" w14:textId="0CF7204C" w:rsidR="00C80B19" w:rsidRPr="00F813D0" w:rsidRDefault="00B5173B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O</w:t>
      </w:r>
      <w:r w:rsidR="00C80B19" w:rsidRPr="00F813D0">
        <w:rPr>
          <w:rFonts w:ascii="Arial" w:hAnsi="Arial" w:cs="Arial"/>
          <w:sz w:val="22"/>
          <w:szCs w:val="22"/>
        </w:rPr>
        <w:t>uro Verde – SC, em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5706B8">
        <w:rPr>
          <w:rFonts w:ascii="Arial" w:hAnsi="Arial" w:cs="Arial"/>
          <w:sz w:val="22"/>
          <w:szCs w:val="22"/>
        </w:rPr>
        <w:t>28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C80B19" w:rsidRPr="00F813D0">
        <w:rPr>
          <w:rFonts w:ascii="Arial" w:hAnsi="Arial" w:cs="Arial"/>
          <w:sz w:val="22"/>
          <w:szCs w:val="22"/>
        </w:rPr>
        <w:t>de</w:t>
      </w:r>
      <w:r w:rsidR="009D7422" w:rsidRPr="00F813D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706B8">
        <w:rPr>
          <w:rFonts w:ascii="Arial" w:hAnsi="Arial" w:cs="Arial"/>
          <w:sz w:val="22"/>
          <w:szCs w:val="22"/>
        </w:rPr>
        <w:t>Setembro</w:t>
      </w:r>
      <w:proofErr w:type="gramEnd"/>
      <w:r w:rsidR="00C51A5B">
        <w:rPr>
          <w:rFonts w:ascii="Arial" w:hAnsi="Arial" w:cs="Arial"/>
          <w:sz w:val="22"/>
          <w:szCs w:val="22"/>
        </w:rPr>
        <w:t xml:space="preserve"> </w:t>
      </w:r>
      <w:r w:rsidR="009D5D32" w:rsidRPr="00F813D0">
        <w:rPr>
          <w:rFonts w:ascii="Arial" w:hAnsi="Arial" w:cs="Arial"/>
          <w:sz w:val="22"/>
          <w:szCs w:val="22"/>
        </w:rPr>
        <w:t xml:space="preserve">de </w:t>
      </w:r>
      <w:r w:rsidR="00C80B19" w:rsidRPr="00F813D0">
        <w:rPr>
          <w:rFonts w:ascii="Arial" w:hAnsi="Arial" w:cs="Arial"/>
          <w:sz w:val="22"/>
          <w:szCs w:val="22"/>
        </w:rPr>
        <w:t>20</w:t>
      </w:r>
      <w:r w:rsidR="00630A67">
        <w:rPr>
          <w:rFonts w:ascii="Arial" w:hAnsi="Arial" w:cs="Arial"/>
          <w:sz w:val="22"/>
          <w:szCs w:val="22"/>
        </w:rPr>
        <w:t>20</w:t>
      </w:r>
      <w:r w:rsidR="00C80B19" w:rsidRPr="00F813D0">
        <w:rPr>
          <w:rFonts w:ascii="Arial" w:hAnsi="Arial" w:cs="Arial"/>
          <w:sz w:val="22"/>
          <w:szCs w:val="22"/>
        </w:rPr>
        <w:t>.</w:t>
      </w:r>
    </w:p>
    <w:p w14:paraId="1D87524D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6B6D1A41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539517FD" w14:textId="77777777" w:rsidR="00D50A43" w:rsidRPr="00F813D0" w:rsidRDefault="00D50A43" w:rsidP="00C80B19">
      <w:pPr>
        <w:rPr>
          <w:rFonts w:ascii="Arial" w:hAnsi="Arial" w:cs="Arial"/>
          <w:sz w:val="22"/>
          <w:szCs w:val="22"/>
        </w:rPr>
      </w:pPr>
    </w:p>
    <w:p w14:paraId="19C61FCD" w14:textId="77777777" w:rsidR="00C80B19" w:rsidRPr="00F813D0" w:rsidRDefault="00D16C1F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AMELIO REMOR JUNIOR</w:t>
      </w:r>
    </w:p>
    <w:p w14:paraId="60BEBB9C" w14:textId="77777777" w:rsidR="00C80B19" w:rsidRPr="00F813D0" w:rsidRDefault="00C80B19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Prefeit</w:t>
      </w:r>
      <w:r w:rsidR="00D16C1F" w:rsidRPr="00F813D0">
        <w:rPr>
          <w:rFonts w:ascii="Arial" w:hAnsi="Arial" w:cs="Arial"/>
          <w:sz w:val="22"/>
          <w:szCs w:val="22"/>
        </w:rPr>
        <w:t>o</w:t>
      </w:r>
      <w:r w:rsidRPr="00F813D0">
        <w:rPr>
          <w:rFonts w:ascii="Arial" w:hAnsi="Arial" w:cs="Arial"/>
          <w:sz w:val="22"/>
          <w:szCs w:val="22"/>
        </w:rPr>
        <w:t xml:space="preserve"> Municipal </w:t>
      </w:r>
    </w:p>
    <w:p w14:paraId="10303C19" w14:textId="77777777" w:rsidR="005F36CA" w:rsidRPr="00F813D0" w:rsidRDefault="005F36CA" w:rsidP="00C80B19">
      <w:pPr>
        <w:rPr>
          <w:rFonts w:ascii="Arial" w:hAnsi="Arial" w:cs="Arial"/>
          <w:sz w:val="22"/>
          <w:szCs w:val="22"/>
        </w:rPr>
      </w:pPr>
    </w:p>
    <w:p w14:paraId="257E3831" w14:textId="77777777" w:rsidR="004424A8" w:rsidRPr="00F813D0" w:rsidRDefault="004424A8" w:rsidP="004424A8">
      <w:pPr>
        <w:ind w:firstLine="85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Este Decreto foi registrado e publicado em data supra.</w:t>
      </w:r>
    </w:p>
    <w:p w14:paraId="763E709C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54731572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5E0A8B28" w14:textId="77777777" w:rsidR="004424A8" w:rsidRPr="00F813D0" w:rsidRDefault="004424A8" w:rsidP="004424A8">
      <w:pPr>
        <w:jc w:val="center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ADECIO VALENDOLF KOSINSKI</w:t>
      </w:r>
    </w:p>
    <w:p w14:paraId="55896814" w14:textId="77777777" w:rsidR="009B6232" w:rsidRPr="00F813D0" w:rsidRDefault="004424A8" w:rsidP="004424A8">
      <w:pPr>
        <w:jc w:val="center"/>
        <w:rPr>
          <w:rFonts w:ascii="Century Gothic" w:hAnsi="Century Gothic" w:cs="Arial"/>
          <w:b/>
          <w:sz w:val="22"/>
          <w:szCs w:val="22"/>
          <w:u w:val="single"/>
        </w:rPr>
      </w:pPr>
      <w:r w:rsidRPr="00F813D0">
        <w:rPr>
          <w:rFonts w:ascii="Arial" w:hAnsi="Arial" w:cs="Arial"/>
          <w:b/>
          <w:sz w:val="22"/>
          <w:szCs w:val="22"/>
        </w:rPr>
        <w:t>Vice-Prefeito Municipal</w:t>
      </w:r>
    </w:p>
    <w:sectPr w:rsidR="009B6232" w:rsidRPr="00F813D0" w:rsidSect="00493D6C">
      <w:headerReference w:type="default" r:id="rId8"/>
      <w:footerReference w:type="default" r:id="rId9"/>
      <w:pgSz w:w="12240" w:h="15840"/>
      <w:pgMar w:top="1128" w:right="1041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BE86D" w14:textId="77777777" w:rsidR="008C7CC1" w:rsidRDefault="008C7CC1">
      <w:r>
        <w:separator/>
      </w:r>
    </w:p>
  </w:endnote>
  <w:endnote w:type="continuationSeparator" w:id="0">
    <w:p w14:paraId="424FCE4E" w14:textId="77777777" w:rsidR="008C7CC1" w:rsidRDefault="008C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2CF72F2E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248B6BF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3BAD434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16B9C12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84F1577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D7024D1" wp14:editId="0241495C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1D9B87D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A89A8" w14:textId="77777777" w:rsidR="008C7CC1" w:rsidRDefault="008C7CC1">
      <w:r>
        <w:separator/>
      </w:r>
    </w:p>
  </w:footnote>
  <w:footnote w:type="continuationSeparator" w:id="0">
    <w:p w14:paraId="2BDAD442" w14:textId="77777777" w:rsidR="008C7CC1" w:rsidRDefault="008C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6068793A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36E2E40A" w14:textId="77777777" w:rsidR="00604605" w:rsidRDefault="00604605">
          <w:pPr>
            <w:pStyle w:val="Cabealho"/>
          </w:pPr>
          <w:r>
            <w:object w:dxaOrig="2160" w:dyaOrig="1965" w14:anchorId="6F24AF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6348764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395325C1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5DC39F3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2CA7FB24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435A6214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D717679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04DAFEAA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2FF8C20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C16D9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06B8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5231B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C7CC1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0E52"/>
    <w:rsid w:val="00C51A5B"/>
    <w:rsid w:val="00C5374F"/>
    <w:rsid w:val="00C5744D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9723A4"/>
  <w15:docId w15:val="{5A574B3D-22BF-46B1-BD97-398BD88B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8669-5689-4666-9FA9-6E87790A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5549988159176</cp:lastModifiedBy>
  <cp:revision>2</cp:revision>
  <cp:lastPrinted>2020-02-03T16:57:00Z</cp:lastPrinted>
  <dcterms:created xsi:type="dcterms:W3CDTF">2020-10-06T14:07:00Z</dcterms:created>
  <dcterms:modified xsi:type="dcterms:W3CDTF">2020-10-06T14:07:00Z</dcterms:modified>
</cp:coreProperties>
</file>