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BA148" w14:textId="2A5D94EA" w:rsidR="00223FF4" w:rsidRPr="007E2B2A" w:rsidRDefault="00223FF4" w:rsidP="00223FF4">
      <w:pPr>
        <w:spacing w:line="276" w:lineRule="auto"/>
        <w:jc w:val="both"/>
        <w:rPr>
          <w:rFonts w:ascii="Century Gothic" w:hAnsi="Century Gothic"/>
          <w:b/>
        </w:rPr>
      </w:pPr>
      <w:r w:rsidRPr="007E2B2A">
        <w:rPr>
          <w:rFonts w:ascii="Century Gothic" w:hAnsi="Century Gothic"/>
          <w:b/>
        </w:rPr>
        <w:t xml:space="preserve">LEI Nº </w:t>
      </w:r>
      <w:r w:rsidR="005A1E4B">
        <w:rPr>
          <w:rFonts w:ascii="Century Gothic" w:hAnsi="Century Gothic"/>
          <w:b/>
        </w:rPr>
        <w:t>1102</w:t>
      </w:r>
      <w:r w:rsidRPr="007E2B2A">
        <w:rPr>
          <w:rFonts w:ascii="Century Gothic" w:hAnsi="Century Gothic"/>
          <w:b/>
        </w:rPr>
        <w:t>/2020</w:t>
      </w:r>
    </w:p>
    <w:p w14:paraId="263FC5CB" w14:textId="5692815E" w:rsidR="00223FF4" w:rsidRPr="007E2B2A" w:rsidRDefault="00223FF4" w:rsidP="001479B4">
      <w:pPr>
        <w:ind w:left="3261"/>
        <w:jc w:val="both"/>
        <w:rPr>
          <w:rFonts w:ascii="Century Gothic" w:hAnsi="Century Gothic"/>
          <w:b/>
        </w:rPr>
      </w:pPr>
      <w:r w:rsidRPr="007E2B2A">
        <w:rPr>
          <w:rFonts w:ascii="Century Gothic" w:hAnsi="Century Gothic"/>
          <w:b/>
        </w:rPr>
        <w:t xml:space="preserve">“DISPÕE SOBRE SUPLEMENTAÇÃO </w:t>
      </w:r>
      <w:r w:rsidR="00C5642A">
        <w:rPr>
          <w:rFonts w:ascii="Century Gothic" w:hAnsi="Century Gothic"/>
          <w:b/>
        </w:rPr>
        <w:t>PELO</w:t>
      </w:r>
      <w:r w:rsidR="001479B4">
        <w:rPr>
          <w:rFonts w:ascii="Century Gothic" w:hAnsi="Century Gothic"/>
          <w:b/>
        </w:rPr>
        <w:t xml:space="preserve"> EXCESSO</w:t>
      </w:r>
      <w:r w:rsidR="00C5642A">
        <w:rPr>
          <w:rFonts w:ascii="Century Gothic" w:hAnsi="Century Gothic"/>
          <w:b/>
        </w:rPr>
        <w:t xml:space="preserve"> D</w:t>
      </w:r>
      <w:r w:rsidR="001479B4">
        <w:rPr>
          <w:rFonts w:ascii="Century Gothic" w:hAnsi="Century Gothic"/>
          <w:b/>
        </w:rPr>
        <w:t>E ARRECADAÇÃO NO EXERCÍCIO</w:t>
      </w:r>
      <w:r w:rsidR="00C5642A">
        <w:rPr>
          <w:rFonts w:ascii="Century Gothic" w:hAnsi="Century Gothic"/>
          <w:b/>
        </w:rPr>
        <w:t xml:space="preserve"> E</w:t>
      </w:r>
      <w:r w:rsidRPr="007E2B2A">
        <w:rPr>
          <w:rFonts w:ascii="Century Gothic" w:hAnsi="Century Gothic"/>
          <w:b/>
        </w:rPr>
        <w:t xml:space="preserve"> DA OUTRAS PROVIDÊNCIAS”.</w:t>
      </w:r>
    </w:p>
    <w:p w14:paraId="7793B6E3" w14:textId="0342B857" w:rsidR="00223FF4" w:rsidRPr="007E2B2A" w:rsidRDefault="00223FF4" w:rsidP="00223FF4">
      <w:pPr>
        <w:spacing w:line="276" w:lineRule="auto"/>
        <w:rPr>
          <w:rFonts w:ascii="Century Gothic" w:hAnsi="Century Gothic"/>
        </w:rPr>
      </w:pPr>
    </w:p>
    <w:p w14:paraId="78DC20DE" w14:textId="77777777" w:rsidR="00223FF4" w:rsidRPr="007E2B2A" w:rsidRDefault="00223FF4" w:rsidP="00223FF4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4"/>
          <w:szCs w:val="24"/>
        </w:rPr>
      </w:pPr>
      <w:r w:rsidRPr="007E2B2A">
        <w:rPr>
          <w:rFonts w:ascii="Century Gothic" w:hAnsi="Century Gothic" w:cs="Arial"/>
          <w:b/>
          <w:sz w:val="24"/>
          <w:szCs w:val="24"/>
        </w:rPr>
        <w:t>AMELIO REMOR JUNIOR</w:t>
      </w:r>
      <w:r w:rsidRPr="007E2B2A">
        <w:rPr>
          <w:rFonts w:ascii="Century Gothic" w:hAnsi="Century Gothic" w:cs="Arial"/>
          <w:bCs/>
          <w:sz w:val="24"/>
          <w:szCs w:val="24"/>
        </w:rPr>
        <w:t>, Prefeito Municipal de Ouro Verde, Estado de Santa Catarina, no uso de suas atribuições legais.</w:t>
      </w:r>
    </w:p>
    <w:p w14:paraId="2FE5CEF9" w14:textId="77777777" w:rsidR="00223FF4" w:rsidRPr="007E2B2A" w:rsidRDefault="00223FF4" w:rsidP="00223FF4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4"/>
          <w:szCs w:val="24"/>
        </w:rPr>
      </w:pPr>
    </w:p>
    <w:p w14:paraId="1E41F6B5" w14:textId="5F904632" w:rsidR="00223FF4" w:rsidRPr="007E2B2A" w:rsidRDefault="00223FF4" w:rsidP="00223FF4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4"/>
          <w:szCs w:val="24"/>
        </w:rPr>
      </w:pPr>
      <w:r w:rsidRPr="007E2B2A">
        <w:rPr>
          <w:rFonts w:ascii="Century Gothic" w:hAnsi="Century Gothic" w:cs="Arial"/>
          <w:bCs/>
          <w:sz w:val="24"/>
          <w:szCs w:val="24"/>
        </w:rPr>
        <w:t>Faz saber a todos os habitantes deste Município que a Câmara Municipal de Vereadores, votou, aprovou e ele sanciona a seguinte Lei:</w:t>
      </w:r>
    </w:p>
    <w:p w14:paraId="3CE1D01E" w14:textId="77777777" w:rsidR="00223FF4" w:rsidRPr="009F0B7D" w:rsidRDefault="00223FF4" w:rsidP="00223FF4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</w:rPr>
      </w:pPr>
    </w:p>
    <w:p w14:paraId="4F342EBE" w14:textId="3AFE8BFA" w:rsidR="00B17AA9" w:rsidRPr="007E2B2A" w:rsidRDefault="00FF035C" w:rsidP="003001BB">
      <w:pPr>
        <w:ind w:firstLine="851"/>
        <w:jc w:val="both"/>
        <w:rPr>
          <w:rFonts w:ascii="Century Gothic" w:hAnsi="Century Gothic" w:cs="Arial"/>
        </w:rPr>
      </w:pPr>
      <w:r w:rsidRPr="007E2B2A">
        <w:rPr>
          <w:rFonts w:ascii="Century Gothic" w:hAnsi="Century Gothic" w:cs="Arial"/>
          <w:b/>
        </w:rPr>
        <w:t xml:space="preserve">Art. 1º. – </w:t>
      </w:r>
      <w:r w:rsidRPr="007E2B2A">
        <w:rPr>
          <w:rFonts w:ascii="Century Gothic" w:hAnsi="Century Gothic" w:cs="Arial"/>
        </w:rPr>
        <w:t>Fica o Poder Executivo Municipal autorizado abrir crédito Suplementar no valor de R$</w:t>
      </w:r>
      <w:r w:rsidR="00736ECD" w:rsidRPr="007E2B2A">
        <w:rPr>
          <w:rFonts w:ascii="Century Gothic" w:hAnsi="Century Gothic" w:cs="Arial"/>
        </w:rPr>
        <w:t xml:space="preserve"> </w:t>
      </w:r>
      <w:r w:rsidR="001479B4">
        <w:rPr>
          <w:rFonts w:ascii="Century Gothic" w:hAnsi="Century Gothic" w:cs="Arial"/>
        </w:rPr>
        <w:t>98.400</w:t>
      </w:r>
      <w:r w:rsidR="00C5642A">
        <w:rPr>
          <w:rFonts w:ascii="Century Gothic" w:hAnsi="Century Gothic" w:cs="Arial"/>
        </w:rPr>
        <w:t>,00</w:t>
      </w:r>
      <w:r w:rsidR="00736ECD" w:rsidRPr="007E2B2A">
        <w:rPr>
          <w:rFonts w:ascii="Century Gothic" w:hAnsi="Century Gothic" w:cs="Arial"/>
        </w:rPr>
        <w:t xml:space="preserve"> </w:t>
      </w:r>
      <w:r w:rsidRPr="007E2B2A">
        <w:rPr>
          <w:rFonts w:ascii="Century Gothic" w:hAnsi="Century Gothic" w:cs="Arial"/>
        </w:rPr>
        <w:t>(</w:t>
      </w:r>
      <w:r w:rsidR="001479B4">
        <w:rPr>
          <w:rFonts w:ascii="Century Gothic" w:hAnsi="Century Gothic" w:cs="Arial"/>
        </w:rPr>
        <w:t xml:space="preserve">Noventa e oito mil e quatrocentos </w:t>
      </w:r>
      <w:r w:rsidR="00260A29" w:rsidRPr="007E2B2A">
        <w:rPr>
          <w:rFonts w:ascii="Century Gothic" w:hAnsi="Century Gothic" w:cs="Arial"/>
        </w:rPr>
        <w:t>reais</w:t>
      </w:r>
      <w:r w:rsidR="00736ECD" w:rsidRPr="007E2B2A">
        <w:rPr>
          <w:rFonts w:ascii="Century Gothic" w:hAnsi="Century Gothic" w:cs="Arial"/>
        </w:rPr>
        <w:t>)</w:t>
      </w:r>
      <w:r w:rsidRPr="007E2B2A">
        <w:rPr>
          <w:rFonts w:ascii="Century Gothic" w:hAnsi="Century Gothic" w:cs="Arial"/>
        </w:rPr>
        <w:t xml:space="preserve"> para a seguinte </w:t>
      </w:r>
      <w:r w:rsidR="00034592" w:rsidRPr="007E2B2A">
        <w:rPr>
          <w:rFonts w:ascii="Century Gothic" w:hAnsi="Century Gothic" w:cs="Arial"/>
        </w:rPr>
        <w:t>Dotaç</w:t>
      </w:r>
      <w:r w:rsidR="001479B4">
        <w:rPr>
          <w:rFonts w:ascii="Century Gothic" w:hAnsi="Century Gothic" w:cs="Arial"/>
        </w:rPr>
        <w:t>ão</w:t>
      </w:r>
      <w:r w:rsidRPr="007E2B2A">
        <w:rPr>
          <w:rFonts w:ascii="Century Gothic" w:hAnsi="Century Gothic" w:cs="Arial"/>
        </w:rPr>
        <w:t xml:space="preserve"> Orçamentária:</w:t>
      </w:r>
    </w:p>
    <w:p w14:paraId="0974ACF2" w14:textId="77777777" w:rsidR="00260A29" w:rsidRPr="009F0B7D" w:rsidRDefault="00260A29" w:rsidP="003001BB">
      <w:pPr>
        <w:ind w:firstLine="851"/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946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709"/>
        <w:gridCol w:w="6521"/>
      </w:tblGrid>
      <w:tr w:rsidR="007E2B2A" w:rsidRPr="007E2B2A" w14:paraId="7838D6A5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F7B77CB" w14:textId="6C7317E8" w:rsidR="007E2B2A" w:rsidRPr="007E2B2A" w:rsidRDefault="007E2B2A" w:rsidP="007E2B2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7E2B2A">
              <w:rPr>
                <w:rFonts w:ascii="Century Gothic" w:hAnsi="Century Gothic" w:cs="Tahoma"/>
                <w:b/>
                <w:bCs/>
                <w:color w:val="FFFFFF" w:themeColor="background1"/>
              </w:rPr>
              <w:t xml:space="preserve">Órgão </w:t>
            </w:r>
            <w:proofErr w:type="spellStart"/>
            <w:r w:rsidRPr="007E2B2A">
              <w:rPr>
                <w:rFonts w:ascii="Century Gothic" w:hAnsi="Century Gothic" w:cs="Tahoma"/>
                <w:b/>
                <w:bCs/>
                <w:color w:val="FFFFFF" w:themeColor="background1"/>
              </w:rPr>
              <w:t>Orçament</w:t>
            </w:r>
            <w:proofErr w:type="spellEnd"/>
            <w:r w:rsidRPr="007E2B2A">
              <w:rPr>
                <w:rFonts w:ascii="Century Gothic" w:hAnsi="Century Gothic" w:cs="Tahoma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EAFA17B" w14:textId="77777777" w:rsidR="007E2B2A" w:rsidRPr="007E2B2A" w:rsidRDefault="007E2B2A" w:rsidP="007E2B2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7E2B2A">
              <w:rPr>
                <w:rFonts w:ascii="Century Gothic" w:hAnsi="Century Gothic" w:cs="Tahoma"/>
                <w:b/>
                <w:bCs/>
              </w:rPr>
              <w:t>7000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2D2B364" w14:textId="77777777" w:rsidR="007E2B2A" w:rsidRPr="007E2B2A" w:rsidRDefault="007E2B2A" w:rsidP="007E2B2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7E2B2A">
              <w:rPr>
                <w:rFonts w:ascii="Century Gothic" w:hAnsi="Century Gothic" w:cs="Tahoma"/>
                <w:b/>
                <w:bCs/>
              </w:rPr>
              <w:t>SECRETARIA/COORDD. DE INFRAESTRUTURA</w:t>
            </w:r>
          </w:p>
        </w:tc>
      </w:tr>
      <w:tr w:rsidR="007E2B2A" w:rsidRPr="007E2B2A" w14:paraId="183A6498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78F778C" w14:textId="55C4F997" w:rsidR="007E2B2A" w:rsidRPr="007E2B2A" w:rsidRDefault="007E2B2A" w:rsidP="007E2B2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7E2B2A">
              <w:rPr>
                <w:rFonts w:ascii="Century Gothic" w:hAnsi="Century Gothic" w:cs="Tahoma"/>
                <w:b/>
                <w:bCs/>
                <w:color w:val="FFFFFF" w:themeColor="background1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5E9F63A" w14:textId="77777777" w:rsidR="007E2B2A" w:rsidRPr="007E2B2A" w:rsidRDefault="007E2B2A" w:rsidP="007E2B2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7E2B2A">
              <w:rPr>
                <w:rFonts w:ascii="Century Gothic" w:hAnsi="Century Gothic" w:cs="Tahoma"/>
                <w:b/>
                <w:bCs/>
              </w:rPr>
              <w:t>7001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B97C3AB" w14:textId="77777777" w:rsidR="007E2B2A" w:rsidRPr="007E2B2A" w:rsidRDefault="007E2B2A" w:rsidP="007E2B2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7E2B2A">
              <w:rPr>
                <w:rFonts w:ascii="Century Gothic" w:hAnsi="Century Gothic" w:cs="Tahoma"/>
                <w:b/>
                <w:bCs/>
              </w:rPr>
              <w:t>SECRETARIA DE INFRAESTRUTURA</w:t>
            </w:r>
          </w:p>
        </w:tc>
      </w:tr>
      <w:tr w:rsidR="00260A29" w:rsidRPr="007E2B2A" w14:paraId="3E554491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0DDBF93" w14:textId="77777777" w:rsidR="00260A29" w:rsidRPr="007E2B2A" w:rsidRDefault="00260A29" w:rsidP="00695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60B5C37" w14:textId="19B2B68B" w:rsidR="00260A29" w:rsidRPr="007E2B2A" w:rsidRDefault="00260A29" w:rsidP="006955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DA6CF" w14:textId="5A5A8F4B" w:rsidR="00260A29" w:rsidRPr="007E2B2A" w:rsidRDefault="00260A29" w:rsidP="00695504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Saneamento</w:t>
            </w:r>
          </w:p>
        </w:tc>
      </w:tr>
      <w:tr w:rsidR="00260A29" w:rsidRPr="007E2B2A" w14:paraId="008543BB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83441B2" w14:textId="77777777" w:rsidR="00260A29" w:rsidRPr="007E2B2A" w:rsidRDefault="00260A29" w:rsidP="00695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proofErr w:type="spellStart"/>
            <w:r w:rsidRPr="007E2B2A">
              <w:rPr>
                <w:rFonts w:ascii="Century Gothic" w:hAnsi="Century Gothic" w:cs="Tahoma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C92D65" w14:textId="5EC060E9" w:rsidR="00260A29" w:rsidRPr="007E2B2A" w:rsidRDefault="00260A29" w:rsidP="006955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512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DF4C77" w14:textId="1288C329" w:rsidR="00260A29" w:rsidRPr="007E2B2A" w:rsidRDefault="00260A29" w:rsidP="00695504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Saneamento Básico Urbano</w:t>
            </w:r>
          </w:p>
        </w:tc>
      </w:tr>
      <w:tr w:rsidR="00260A29" w:rsidRPr="007E2B2A" w14:paraId="41C1A058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3840FE3" w14:textId="77777777" w:rsidR="00260A29" w:rsidRPr="007E2B2A" w:rsidRDefault="00260A29" w:rsidP="00695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623EB9" w14:textId="6CD11548" w:rsidR="00260A29" w:rsidRPr="007E2B2A" w:rsidRDefault="00260A29" w:rsidP="006955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1702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0D1A94" w14:textId="302494B0" w:rsidR="00260A29" w:rsidRPr="007E2B2A" w:rsidRDefault="00260A29" w:rsidP="00695504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Saneamento Básico Urbano</w:t>
            </w:r>
          </w:p>
        </w:tc>
      </w:tr>
      <w:tr w:rsidR="00260A29" w:rsidRPr="007E2B2A" w14:paraId="12E8E504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311E1F" w14:textId="77777777" w:rsidR="00260A29" w:rsidRPr="007E2B2A" w:rsidRDefault="00260A29" w:rsidP="00695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35D500C" w14:textId="749250F7" w:rsidR="00260A29" w:rsidRPr="007E2B2A" w:rsidRDefault="00260A29" w:rsidP="006955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1.</w:t>
            </w:r>
            <w:r w:rsidR="001E2F27">
              <w:rPr>
                <w:rFonts w:ascii="Century Gothic" w:hAnsi="Century Gothic" w:cs="Tahoma"/>
              </w:rPr>
              <w:t>3</w:t>
            </w:r>
            <w:r w:rsidR="001479B4">
              <w:rPr>
                <w:rFonts w:ascii="Century Gothic" w:hAnsi="Century Gothic" w:cs="Tahoma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D4AC75" w14:textId="606AB055" w:rsidR="00260A29" w:rsidRPr="001479B4" w:rsidRDefault="001E2F27" w:rsidP="006955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7E2B2A">
              <w:rPr>
                <w:rFonts w:ascii="Century Gothic" w:hAnsi="Century Gothic" w:cs="Tahoma"/>
                <w:b/>
                <w:bCs/>
              </w:rPr>
              <w:t>Construção de Obras de Saneamento Básico</w:t>
            </w:r>
          </w:p>
        </w:tc>
      </w:tr>
      <w:tr w:rsidR="00260A29" w:rsidRPr="007E2B2A" w14:paraId="46D21C62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67C22" w14:textId="77777777" w:rsidR="00260A29" w:rsidRPr="007E2B2A" w:rsidRDefault="00260A29" w:rsidP="00695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4E83D" w14:textId="680AE75C" w:rsidR="00260A29" w:rsidRPr="007E2B2A" w:rsidRDefault="001E2F27" w:rsidP="006955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0189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355E" w14:textId="2426075D" w:rsidR="00260A29" w:rsidRPr="001E2F27" w:rsidRDefault="001E2F27" w:rsidP="001E2F27">
            <w:pPr>
              <w:pStyle w:val="Recuodecorpodetexto"/>
              <w:ind w:right="16" w:hanging="22"/>
              <w:rPr>
                <w:rFonts w:ascii="Century Gothic" w:hAnsi="Century Gothic" w:cs="Tahoma"/>
                <w:b w:val="0"/>
                <w:bCs w:val="0"/>
                <w:lang w:val="pt-BR"/>
              </w:rPr>
            </w:pPr>
            <w:r w:rsidRPr="001E2F27">
              <w:rPr>
                <w:rFonts w:ascii="Century Gothic" w:hAnsi="Century Gothic" w:cs="Tahoma"/>
                <w:b w:val="0"/>
                <w:bCs w:val="0"/>
              </w:rPr>
              <w:t>Alienações de Bens destinados Outros Programas</w:t>
            </w:r>
          </w:p>
        </w:tc>
      </w:tr>
      <w:tr w:rsidR="00260A29" w:rsidRPr="007E2B2A" w14:paraId="3AFCBDC7" w14:textId="77777777" w:rsidTr="00026670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7AF27" w14:textId="77777777" w:rsidR="00260A29" w:rsidRPr="007E2B2A" w:rsidRDefault="00260A29" w:rsidP="00695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70C96" w14:textId="77777777" w:rsidR="00260A29" w:rsidRPr="007E2B2A" w:rsidRDefault="00260A29" w:rsidP="006955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B0C8" w14:textId="37CE3540" w:rsidR="00260A29" w:rsidRPr="007E2B2A" w:rsidRDefault="00026670" w:rsidP="006955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>
              <w:rPr>
                <w:rFonts w:ascii="Century Gothic" w:hAnsi="Century Gothic" w:cs="Tahoma"/>
                <w:b/>
                <w:bCs/>
              </w:rPr>
              <w:t>98.400,00</w:t>
            </w:r>
          </w:p>
        </w:tc>
      </w:tr>
      <w:tr w:rsidR="001E2F27" w:rsidRPr="007E2B2A" w14:paraId="665B7638" w14:textId="77777777" w:rsidTr="001E2F27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DCA05" w14:textId="77777777" w:rsidR="001E2F27" w:rsidRPr="007E2B2A" w:rsidRDefault="001E2F27" w:rsidP="0026198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C04F2" w14:textId="77777777" w:rsidR="001E2F27" w:rsidRPr="007E2B2A" w:rsidRDefault="001E2F27" w:rsidP="0026198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7E2B2A">
              <w:rPr>
                <w:rFonts w:ascii="Century Gothic" w:hAnsi="Century Gothic" w:cs="Tahoma"/>
              </w:rPr>
              <w:t>4490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9DAB" w14:textId="0D0165AA" w:rsidR="001E2F27" w:rsidRPr="001E2F27" w:rsidRDefault="001E2F27" w:rsidP="00261982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1E2F27">
              <w:rPr>
                <w:rFonts w:ascii="Century Gothic" w:hAnsi="Century Gothic" w:cs="Tahoma"/>
              </w:rPr>
              <w:t>Aplicações Diretas</w:t>
            </w:r>
          </w:p>
        </w:tc>
      </w:tr>
    </w:tbl>
    <w:p w14:paraId="5FF4DE7F" w14:textId="77777777" w:rsidR="00026670" w:rsidRPr="009F0B7D" w:rsidRDefault="00026670" w:rsidP="00026670">
      <w:pPr>
        <w:pStyle w:val="Recuodecorpodetexto"/>
        <w:ind w:right="16" w:firstLine="851"/>
        <w:rPr>
          <w:rFonts w:ascii="Century Gothic" w:hAnsi="Century Gothic"/>
          <w:sz w:val="16"/>
          <w:szCs w:val="16"/>
        </w:rPr>
      </w:pPr>
    </w:p>
    <w:p w14:paraId="5162E61C" w14:textId="05641C2A" w:rsidR="00026670" w:rsidRPr="001479B4" w:rsidRDefault="00B17AA9" w:rsidP="00026670">
      <w:pPr>
        <w:pStyle w:val="Recuodecorpodetexto"/>
        <w:ind w:right="16" w:firstLine="851"/>
        <w:rPr>
          <w:rFonts w:ascii="Century Gothic" w:hAnsi="Century Gothic" w:cs="Tahoma"/>
          <w:lang w:val="pt-BR"/>
        </w:rPr>
      </w:pPr>
      <w:r w:rsidRPr="007E2B2A">
        <w:rPr>
          <w:rFonts w:ascii="Century Gothic" w:hAnsi="Century Gothic"/>
        </w:rPr>
        <w:t xml:space="preserve">Art. 2º - </w:t>
      </w:r>
      <w:r w:rsidRPr="007E2B2A">
        <w:rPr>
          <w:rFonts w:ascii="Century Gothic" w:hAnsi="Century Gothic"/>
          <w:b w:val="0"/>
          <w:bCs w:val="0"/>
        </w:rPr>
        <w:t>O Crédito aberto por est</w:t>
      </w:r>
      <w:r w:rsidR="00883E96" w:rsidRPr="007E2B2A">
        <w:rPr>
          <w:rFonts w:ascii="Century Gothic" w:hAnsi="Century Gothic"/>
          <w:b w:val="0"/>
          <w:bCs w:val="0"/>
          <w:lang w:val="pt-BR"/>
        </w:rPr>
        <w:t>a Lei</w:t>
      </w:r>
      <w:r w:rsidRPr="007E2B2A">
        <w:rPr>
          <w:rFonts w:ascii="Century Gothic" w:hAnsi="Century Gothic"/>
          <w:b w:val="0"/>
          <w:bCs w:val="0"/>
        </w:rPr>
        <w:t xml:space="preserve"> ocorre</w:t>
      </w:r>
      <w:r w:rsidRPr="007E2B2A">
        <w:rPr>
          <w:rFonts w:ascii="Century Gothic" w:hAnsi="Century Gothic"/>
          <w:b w:val="0"/>
          <w:bCs w:val="0"/>
          <w:lang w:val="pt-BR"/>
        </w:rPr>
        <w:t xml:space="preserve">u </w:t>
      </w:r>
      <w:r w:rsidR="002C19E4" w:rsidRPr="007E2B2A">
        <w:rPr>
          <w:rFonts w:ascii="Century Gothic" w:hAnsi="Century Gothic"/>
          <w:b w:val="0"/>
          <w:bCs w:val="0"/>
        </w:rPr>
        <w:t xml:space="preserve">por conta do </w:t>
      </w:r>
      <w:r w:rsidR="001479B4">
        <w:rPr>
          <w:rFonts w:ascii="Century Gothic" w:hAnsi="Century Gothic"/>
          <w:b w:val="0"/>
          <w:bCs w:val="0"/>
          <w:lang w:val="pt-BR"/>
        </w:rPr>
        <w:t xml:space="preserve">Excesso de arrecadação neste </w:t>
      </w:r>
      <w:r w:rsidR="00026670">
        <w:rPr>
          <w:rFonts w:ascii="Century Gothic" w:hAnsi="Century Gothic"/>
          <w:b w:val="0"/>
          <w:bCs w:val="0"/>
          <w:lang w:val="pt-BR"/>
        </w:rPr>
        <w:t xml:space="preserve">Exercício na Fonte de Recurso: </w:t>
      </w:r>
      <w:r w:rsidR="001479B4" w:rsidRPr="001479B4">
        <w:rPr>
          <w:rFonts w:ascii="Century Gothic" w:hAnsi="Century Gothic" w:cs="Tahoma"/>
        </w:rPr>
        <w:t>Alienações de Bens destinados a Outros Programas</w:t>
      </w:r>
      <w:r w:rsidR="001479B4">
        <w:rPr>
          <w:rFonts w:ascii="Century Gothic" w:hAnsi="Century Gothic" w:cs="Tahoma"/>
          <w:lang w:val="pt-BR"/>
        </w:rPr>
        <w:t>.</w:t>
      </w:r>
    </w:p>
    <w:p w14:paraId="542E7C0C" w14:textId="420B0A2D" w:rsidR="006468BD" w:rsidRPr="009F0B7D" w:rsidRDefault="006468BD" w:rsidP="00026670">
      <w:pPr>
        <w:pStyle w:val="Recuodecorpodetexto"/>
        <w:ind w:right="16" w:firstLine="0"/>
        <w:rPr>
          <w:rFonts w:ascii="Century Gothic" w:hAnsi="Century Gothic"/>
          <w:b w:val="0"/>
          <w:bCs w:val="0"/>
          <w:sz w:val="16"/>
          <w:szCs w:val="16"/>
          <w:lang w:val="pt-BR"/>
        </w:rPr>
      </w:pPr>
    </w:p>
    <w:p w14:paraId="09EF846D" w14:textId="2AA07EFC" w:rsidR="00C80B19" w:rsidRPr="007E2B2A" w:rsidRDefault="006468BD" w:rsidP="003001BB">
      <w:pPr>
        <w:ind w:firstLine="851"/>
        <w:jc w:val="both"/>
        <w:rPr>
          <w:rFonts w:ascii="Century Gothic" w:hAnsi="Century Gothic" w:cs="Arial"/>
        </w:rPr>
      </w:pPr>
      <w:r w:rsidRPr="007E2B2A">
        <w:rPr>
          <w:rFonts w:ascii="Century Gothic" w:hAnsi="Century Gothic" w:cs="Arial"/>
          <w:b/>
          <w:bCs/>
        </w:rPr>
        <w:t xml:space="preserve">Art. 3º - </w:t>
      </w:r>
      <w:r w:rsidR="00C80B19" w:rsidRPr="007E2B2A">
        <w:rPr>
          <w:rFonts w:ascii="Century Gothic" w:hAnsi="Century Gothic" w:cs="Arial"/>
        </w:rPr>
        <w:t>Est</w:t>
      </w:r>
      <w:r w:rsidR="00883E96" w:rsidRPr="007E2B2A">
        <w:rPr>
          <w:rFonts w:ascii="Century Gothic" w:hAnsi="Century Gothic" w:cs="Arial"/>
        </w:rPr>
        <w:t xml:space="preserve">a Lei </w:t>
      </w:r>
      <w:r w:rsidR="00C80B19" w:rsidRPr="007E2B2A">
        <w:rPr>
          <w:rFonts w:ascii="Century Gothic" w:hAnsi="Century Gothic" w:cs="Arial"/>
        </w:rPr>
        <w:t>entra em vigor na data de sua publicação, revogadas as disposições em contrario.</w:t>
      </w:r>
    </w:p>
    <w:p w14:paraId="44B80444" w14:textId="77777777" w:rsidR="00C80B19" w:rsidRPr="009F0B7D" w:rsidRDefault="00C80B19" w:rsidP="003001BB">
      <w:pPr>
        <w:rPr>
          <w:rFonts w:ascii="Century Gothic" w:hAnsi="Century Gothic" w:cs="Arial"/>
          <w:sz w:val="16"/>
          <w:szCs w:val="16"/>
        </w:rPr>
      </w:pPr>
    </w:p>
    <w:p w14:paraId="62888728" w14:textId="48351D7E" w:rsidR="00C80B19" w:rsidRPr="007E2B2A" w:rsidRDefault="00C80B19" w:rsidP="003001BB">
      <w:pPr>
        <w:ind w:firstLine="708"/>
        <w:jc w:val="right"/>
        <w:rPr>
          <w:rFonts w:ascii="Century Gothic" w:hAnsi="Century Gothic" w:cs="Arial"/>
        </w:rPr>
      </w:pPr>
      <w:r w:rsidRPr="007E2B2A">
        <w:rPr>
          <w:rFonts w:ascii="Century Gothic" w:hAnsi="Century Gothic" w:cs="Arial"/>
        </w:rPr>
        <w:t xml:space="preserve">Ouro Verde – SC, em </w:t>
      </w:r>
      <w:r w:rsidR="005A1E4B">
        <w:rPr>
          <w:rFonts w:ascii="Century Gothic" w:hAnsi="Century Gothic" w:cs="Arial"/>
        </w:rPr>
        <w:t>07</w:t>
      </w:r>
      <w:r w:rsidR="002C19E4" w:rsidRPr="007E2B2A">
        <w:rPr>
          <w:rFonts w:ascii="Century Gothic" w:hAnsi="Century Gothic" w:cs="Arial"/>
        </w:rPr>
        <w:t xml:space="preserve"> </w:t>
      </w:r>
      <w:r w:rsidRPr="007E2B2A">
        <w:rPr>
          <w:rFonts w:ascii="Century Gothic" w:hAnsi="Century Gothic" w:cs="Arial"/>
        </w:rPr>
        <w:t xml:space="preserve">de </w:t>
      </w:r>
      <w:r w:rsidR="005A1E4B">
        <w:rPr>
          <w:rFonts w:ascii="Century Gothic" w:hAnsi="Century Gothic" w:cs="Arial"/>
        </w:rPr>
        <w:t>agosto</w:t>
      </w:r>
      <w:r w:rsidR="00B97359" w:rsidRPr="007E2B2A">
        <w:rPr>
          <w:rFonts w:ascii="Century Gothic" w:hAnsi="Century Gothic" w:cs="Arial"/>
        </w:rPr>
        <w:t xml:space="preserve"> </w:t>
      </w:r>
      <w:r w:rsidRPr="007E2B2A">
        <w:rPr>
          <w:rFonts w:ascii="Century Gothic" w:hAnsi="Century Gothic" w:cs="Arial"/>
        </w:rPr>
        <w:t>de 20</w:t>
      </w:r>
      <w:r w:rsidR="00745990" w:rsidRPr="007E2B2A">
        <w:rPr>
          <w:rFonts w:ascii="Century Gothic" w:hAnsi="Century Gothic" w:cs="Arial"/>
        </w:rPr>
        <w:t>20</w:t>
      </w:r>
      <w:r w:rsidRPr="007E2B2A">
        <w:rPr>
          <w:rFonts w:ascii="Century Gothic" w:hAnsi="Century Gothic" w:cs="Arial"/>
        </w:rPr>
        <w:t>.</w:t>
      </w:r>
    </w:p>
    <w:p w14:paraId="2AB5FD4C" w14:textId="77777777" w:rsidR="00C80B19" w:rsidRPr="007E2B2A" w:rsidRDefault="00C80B19" w:rsidP="003001BB">
      <w:pPr>
        <w:rPr>
          <w:rFonts w:ascii="Century Gothic" w:hAnsi="Century Gothic" w:cs="Arial"/>
        </w:rPr>
      </w:pPr>
    </w:p>
    <w:p w14:paraId="22C31870" w14:textId="77777777" w:rsidR="00C80B19" w:rsidRPr="007E2B2A" w:rsidRDefault="00C80B19" w:rsidP="003001BB">
      <w:pPr>
        <w:rPr>
          <w:rFonts w:ascii="Century Gothic" w:hAnsi="Century Gothic" w:cs="Arial"/>
        </w:rPr>
      </w:pPr>
    </w:p>
    <w:p w14:paraId="318D53A2" w14:textId="77777777" w:rsidR="00C80B19" w:rsidRPr="007E2B2A" w:rsidRDefault="00D16C1F" w:rsidP="003001BB">
      <w:pPr>
        <w:pStyle w:val="Ttulo1"/>
        <w:jc w:val="center"/>
        <w:rPr>
          <w:rFonts w:ascii="Century Gothic" w:hAnsi="Century Gothic" w:cs="Arial"/>
        </w:rPr>
      </w:pPr>
      <w:r w:rsidRPr="007E2B2A">
        <w:rPr>
          <w:rFonts w:ascii="Century Gothic" w:hAnsi="Century Gothic" w:cs="Arial"/>
        </w:rPr>
        <w:t>AMELIO REMOR JUNIOR</w:t>
      </w:r>
    </w:p>
    <w:p w14:paraId="15CE4A9E" w14:textId="426E0A7D" w:rsidR="00C80B19" w:rsidRDefault="00C80B19" w:rsidP="003001BB">
      <w:pPr>
        <w:pStyle w:val="Ttulo1"/>
        <w:jc w:val="center"/>
        <w:rPr>
          <w:rFonts w:ascii="Century Gothic" w:hAnsi="Century Gothic" w:cs="Arial"/>
        </w:rPr>
      </w:pPr>
      <w:r w:rsidRPr="007E2B2A">
        <w:rPr>
          <w:rFonts w:ascii="Century Gothic" w:hAnsi="Century Gothic" w:cs="Arial"/>
        </w:rPr>
        <w:t>Prefeit</w:t>
      </w:r>
      <w:r w:rsidR="00D16C1F" w:rsidRPr="007E2B2A">
        <w:rPr>
          <w:rFonts w:ascii="Century Gothic" w:hAnsi="Century Gothic" w:cs="Arial"/>
        </w:rPr>
        <w:t>o</w:t>
      </w:r>
      <w:r w:rsidRPr="007E2B2A">
        <w:rPr>
          <w:rFonts w:ascii="Century Gothic" w:hAnsi="Century Gothic" w:cs="Arial"/>
        </w:rPr>
        <w:t xml:space="preserve"> Municipal </w:t>
      </w:r>
    </w:p>
    <w:p w14:paraId="129526FE" w14:textId="77777777" w:rsidR="009F0B7D" w:rsidRPr="009F0B7D" w:rsidRDefault="009F0B7D" w:rsidP="009F0B7D">
      <w:pPr>
        <w:rPr>
          <w:sz w:val="16"/>
          <w:szCs w:val="16"/>
          <w:lang w:val="x-none" w:eastAsia="x-none"/>
        </w:rPr>
      </w:pPr>
    </w:p>
    <w:p w14:paraId="28AE2725" w14:textId="77777777" w:rsidR="009F0B7D" w:rsidRPr="00A778F4" w:rsidRDefault="009F0B7D" w:rsidP="009F0B7D">
      <w:pPr>
        <w:ind w:firstLine="851"/>
        <w:rPr>
          <w:rFonts w:ascii="Century Gothic" w:hAnsi="Century Gothic"/>
          <w:lang w:eastAsia="x-none"/>
        </w:rPr>
      </w:pPr>
      <w:r w:rsidRPr="00A778F4">
        <w:rPr>
          <w:rFonts w:ascii="Century Gothic" w:hAnsi="Century Gothic"/>
          <w:lang w:eastAsia="x-none"/>
        </w:rPr>
        <w:t>A presente Lei foi registrada e publicada em data supra.</w:t>
      </w:r>
    </w:p>
    <w:p w14:paraId="3C207708" w14:textId="77777777" w:rsidR="009F0B7D" w:rsidRPr="00A778F4" w:rsidRDefault="009F0B7D" w:rsidP="009F0B7D">
      <w:pPr>
        <w:rPr>
          <w:rFonts w:ascii="Century Gothic" w:hAnsi="Century Gothic"/>
          <w:lang w:eastAsia="x-none"/>
        </w:rPr>
      </w:pPr>
    </w:p>
    <w:p w14:paraId="44833769" w14:textId="77777777" w:rsidR="009F0B7D" w:rsidRPr="009F0B7D" w:rsidRDefault="009F0B7D" w:rsidP="009F0B7D">
      <w:pPr>
        <w:rPr>
          <w:rFonts w:ascii="Century Gothic" w:hAnsi="Century Gothic"/>
          <w:sz w:val="16"/>
          <w:szCs w:val="16"/>
          <w:lang w:eastAsia="x-none"/>
        </w:rPr>
      </w:pPr>
    </w:p>
    <w:p w14:paraId="78F19840" w14:textId="77777777" w:rsidR="009F0B7D" w:rsidRPr="00A778F4" w:rsidRDefault="009F0B7D" w:rsidP="009F0B7D">
      <w:pPr>
        <w:jc w:val="center"/>
        <w:rPr>
          <w:rFonts w:ascii="Century Gothic" w:hAnsi="Century Gothic"/>
          <w:b/>
          <w:lang w:eastAsia="x-none"/>
        </w:rPr>
      </w:pPr>
      <w:r w:rsidRPr="00A778F4">
        <w:rPr>
          <w:rFonts w:ascii="Century Gothic" w:hAnsi="Century Gothic"/>
          <w:b/>
          <w:lang w:eastAsia="x-none"/>
        </w:rPr>
        <w:t>ADÉCIO VALENDOLF KOSINSKI</w:t>
      </w:r>
    </w:p>
    <w:p w14:paraId="354EBCCF" w14:textId="2BF0E158" w:rsidR="009F0B7D" w:rsidRPr="009F0B7D" w:rsidRDefault="009F0B7D" w:rsidP="009F0B7D">
      <w:pPr>
        <w:jc w:val="center"/>
        <w:rPr>
          <w:lang w:eastAsia="x-none"/>
        </w:rPr>
      </w:pPr>
      <w:proofErr w:type="gramStart"/>
      <w:r w:rsidRPr="00A778F4">
        <w:rPr>
          <w:rFonts w:ascii="Century Gothic" w:hAnsi="Century Gothic"/>
          <w:b/>
          <w:lang w:eastAsia="x-none"/>
        </w:rPr>
        <w:t>Vice Prefeito</w:t>
      </w:r>
      <w:proofErr w:type="gramEnd"/>
      <w:r w:rsidRPr="00A778F4">
        <w:rPr>
          <w:rFonts w:ascii="Century Gothic" w:hAnsi="Century Gothic"/>
          <w:b/>
          <w:lang w:eastAsia="x-none"/>
        </w:rPr>
        <w:t xml:space="preserve"> Municipal</w:t>
      </w:r>
      <w:bookmarkStart w:id="0" w:name="_GoBack"/>
      <w:bookmarkEnd w:id="0"/>
    </w:p>
    <w:sectPr w:rsidR="009F0B7D" w:rsidRPr="009F0B7D" w:rsidSect="00026670">
      <w:headerReference w:type="default" r:id="rId8"/>
      <w:footerReference w:type="default" r:id="rId9"/>
      <w:pgSz w:w="12240" w:h="15840"/>
      <w:pgMar w:top="2410" w:right="1467" w:bottom="993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088F4" w14:textId="77777777" w:rsidR="00EF2501" w:rsidRDefault="00EF2501">
      <w:r>
        <w:separator/>
      </w:r>
    </w:p>
  </w:endnote>
  <w:endnote w:type="continuationSeparator" w:id="0">
    <w:p w14:paraId="501857BC" w14:textId="77777777" w:rsidR="00EF2501" w:rsidRDefault="00EF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95504" w14:paraId="5D516BBF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95504" w:rsidRPr="00A31818" w:rsidRDefault="00695504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77777777" w:rsidR="00695504" w:rsidRPr="00A31818" w:rsidRDefault="00695504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95504" w:rsidRDefault="00695504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95504" w:rsidRDefault="0069550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95504" w:rsidRPr="00E90120" w:rsidRDefault="00695504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03103" w14:textId="77777777" w:rsidR="00EF2501" w:rsidRDefault="00EF2501">
      <w:r>
        <w:separator/>
      </w:r>
    </w:p>
  </w:footnote>
  <w:footnote w:type="continuationSeparator" w:id="0">
    <w:p w14:paraId="7F4469C2" w14:textId="77777777" w:rsidR="00EF2501" w:rsidRDefault="00EF2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95504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95504" w:rsidRDefault="00695504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8301876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95504" w:rsidRDefault="00695504">
          <w:pPr>
            <w:pStyle w:val="Cabealho"/>
            <w:rPr>
              <w:color w:val="0000FF"/>
              <w:sz w:val="16"/>
            </w:rPr>
          </w:pPr>
        </w:p>
        <w:p w14:paraId="142F7635" w14:textId="77777777" w:rsidR="00695504" w:rsidRDefault="00695504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95504" w:rsidRDefault="00695504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95504" w:rsidRDefault="00695504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95504" w:rsidRDefault="00695504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95504" w:rsidRDefault="00695504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95504" w:rsidRDefault="0069550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4A99"/>
    <w:rsid w:val="00010C19"/>
    <w:rsid w:val="00011CB2"/>
    <w:rsid w:val="00026670"/>
    <w:rsid w:val="000272BB"/>
    <w:rsid w:val="000302C4"/>
    <w:rsid w:val="00030AE2"/>
    <w:rsid w:val="00033E4C"/>
    <w:rsid w:val="00034592"/>
    <w:rsid w:val="00036D08"/>
    <w:rsid w:val="00044EB1"/>
    <w:rsid w:val="0004735B"/>
    <w:rsid w:val="00050826"/>
    <w:rsid w:val="0005526C"/>
    <w:rsid w:val="00056DCF"/>
    <w:rsid w:val="0007089C"/>
    <w:rsid w:val="00072024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0E566A"/>
    <w:rsid w:val="00103F7E"/>
    <w:rsid w:val="0012057E"/>
    <w:rsid w:val="00120A41"/>
    <w:rsid w:val="00124DD2"/>
    <w:rsid w:val="00133420"/>
    <w:rsid w:val="00142357"/>
    <w:rsid w:val="001479B4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2F27"/>
    <w:rsid w:val="001E53DD"/>
    <w:rsid w:val="001E7C01"/>
    <w:rsid w:val="001F1511"/>
    <w:rsid w:val="001F3AA5"/>
    <w:rsid w:val="00201484"/>
    <w:rsid w:val="002048FF"/>
    <w:rsid w:val="00204AA8"/>
    <w:rsid w:val="00220A66"/>
    <w:rsid w:val="00223FF4"/>
    <w:rsid w:val="002240D2"/>
    <w:rsid w:val="00236233"/>
    <w:rsid w:val="002372E5"/>
    <w:rsid w:val="00242892"/>
    <w:rsid w:val="002516E3"/>
    <w:rsid w:val="00260A29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2F8B"/>
    <w:rsid w:val="003E54D1"/>
    <w:rsid w:val="003F625B"/>
    <w:rsid w:val="00403865"/>
    <w:rsid w:val="0041493D"/>
    <w:rsid w:val="00417F6B"/>
    <w:rsid w:val="00420441"/>
    <w:rsid w:val="00420CA8"/>
    <w:rsid w:val="00424C1F"/>
    <w:rsid w:val="0042674E"/>
    <w:rsid w:val="00430EB4"/>
    <w:rsid w:val="00431CE3"/>
    <w:rsid w:val="00433043"/>
    <w:rsid w:val="004522A2"/>
    <w:rsid w:val="00453BEF"/>
    <w:rsid w:val="004619AE"/>
    <w:rsid w:val="00461F66"/>
    <w:rsid w:val="00461FB1"/>
    <w:rsid w:val="00465B88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433F"/>
    <w:rsid w:val="00555289"/>
    <w:rsid w:val="00557DBC"/>
    <w:rsid w:val="00557FF1"/>
    <w:rsid w:val="00563BE0"/>
    <w:rsid w:val="00563D50"/>
    <w:rsid w:val="00573511"/>
    <w:rsid w:val="00576F48"/>
    <w:rsid w:val="00581162"/>
    <w:rsid w:val="00581CB9"/>
    <w:rsid w:val="00585207"/>
    <w:rsid w:val="00590A5F"/>
    <w:rsid w:val="005923A3"/>
    <w:rsid w:val="00595B8E"/>
    <w:rsid w:val="005A1E4B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10AC"/>
    <w:rsid w:val="00633AB4"/>
    <w:rsid w:val="0063591D"/>
    <w:rsid w:val="0064613E"/>
    <w:rsid w:val="00646337"/>
    <w:rsid w:val="006468BD"/>
    <w:rsid w:val="00654261"/>
    <w:rsid w:val="0065470B"/>
    <w:rsid w:val="00660A85"/>
    <w:rsid w:val="0066128E"/>
    <w:rsid w:val="00666E20"/>
    <w:rsid w:val="00670A60"/>
    <w:rsid w:val="00672DD2"/>
    <w:rsid w:val="00674043"/>
    <w:rsid w:val="00681BC7"/>
    <w:rsid w:val="00683BCE"/>
    <w:rsid w:val="006843DB"/>
    <w:rsid w:val="00685AF1"/>
    <w:rsid w:val="00693317"/>
    <w:rsid w:val="00695504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07DB6"/>
    <w:rsid w:val="00711E93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A32C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2B2A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1884"/>
    <w:rsid w:val="00862B91"/>
    <w:rsid w:val="00867245"/>
    <w:rsid w:val="00875349"/>
    <w:rsid w:val="00877746"/>
    <w:rsid w:val="00883E96"/>
    <w:rsid w:val="00884C74"/>
    <w:rsid w:val="00887C2C"/>
    <w:rsid w:val="00890061"/>
    <w:rsid w:val="008911D0"/>
    <w:rsid w:val="008A0917"/>
    <w:rsid w:val="008A25E8"/>
    <w:rsid w:val="008A4883"/>
    <w:rsid w:val="008A607F"/>
    <w:rsid w:val="008B1C5B"/>
    <w:rsid w:val="008B283F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5305"/>
    <w:rsid w:val="00906FA1"/>
    <w:rsid w:val="00911B67"/>
    <w:rsid w:val="00925E30"/>
    <w:rsid w:val="009272E1"/>
    <w:rsid w:val="00931469"/>
    <w:rsid w:val="009317FD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0B7D"/>
    <w:rsid w:val="009F62E9"/>
    <w:rsid w:val="00A0220B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07FEF"/>
    <w:rsid w:val="00B11C69"/>
    <w:rsid w:val="00B11D99"/>
    <w:rsid w:val="00B13915"/>
    <w:rsid w:val="00B15D12"/>
    <w:rsid w:val="00B16CDC"/>
    <w:rsid w:val="00B16FBF"/>
    <w:rsid w:val="00B17AA9"/>
    <w:rsid w:val="00B308D4"/>
    <w:rsid w:val="00B363CE"/>
    <w:rsid w:val="00B370BE"/>
    <w:rsid w:val="00B40C71"/>
    <w:rsid w:val="00B414E6"/>
    <w:rsid w:val="00B41AE6"/>
    <w:rsid w:val="00B44E9C"/>
    <w:rsid w:val="00B46AAD"/>
    <w:rsid w:val="00B56A54"/>
    <w:rsid w:val="00B61E8A"/>
    <w:rsid w:val="00B646A1"/>
    <w:rsid w:val="00B724B6"/>
    <w:rsid w:val="00B97359"/>
    <w:rsid w:val="00BA0FDD"/>
    <w:rsid w:val="00BA1DCE"/>
    <w:rsid w:val="00BA3CD0"/>
    <w:rsid w:val="00BA6BAC"/>
    <w:rsid w:val="00BB263F"/>
    <w:rsid w:val="00BB36B7"/>
    <w:rsid w:val="00BD4F5E"/>
    <w:rsid w:val="00BD528E"/>
    <w:rsid w:val="00BE08DB"/>
    <w:rsid w:val="00BE53F6"/>
    <w:rsid w:val="00BF37F7"/>
    <w:rsid w:val="00C14DCA"/>
    <w:rsid w:val="00C316B8"/>
    <w:rsid w:val="00C35EC3"/>
    <w:rsid w:val="00C46C5C"/>
    <w:rsid w:val="00C471CB"/>
    <w:rsid w:val="00C5642A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429C"/>
    <w:rsid w:val="00CA628B"/>
    <w:rsid w:val="00CA72C9"/>
    <w:rsid w:val="00CB2AF0"/>
    <w:rsid w:val="00CB353E"/>
    <w:rsid w:val="00CB4E34"/>
    <w:rsid w:val="00CC7400"/>
    <w:rsid w:val="00CF1200"/>
    <w:rsid w:val="00CF5D5D"/>
    <w:rsid w:val="00CF76E0"/>
    <w:rsid w:val="00D05B53"/>
    <w:rsid w:val="00D16C1F"/>
    <w:rsid w:val="00D41593"/>
    <w:rsid w:val="00D4345B"/>
    <w:rsid w:val="00D4690B"/>
    <w:rsid w:val="00D478E8"/>
    <w:rsid w:val="00D5094E"/>
    <w:rsid w:val="00D51BC5"/>
    <w:rsid w:val="00D5621A"/>
    <w:rsid w:val="00D61B79"/>
    <w:rsid w:val="00D64EAF"/>
    <w:rsid w:val="00D65279"/>
    <w:rsid w:val="00D75E19"/>
    <w:rsid w:val="00D81C2B"/>
    <w:rsid w:val="00D8515E"/>
    <w:rsid w:val="00D85B1B"/>
    <w:rsid w:val="00D9487F"/>
    <w:rsid w:val="00DA21CC"/>
    <w:rsid w:val="00DA3C4F"/>
    <w:rsid w:val="00DA7DE4"/>
    <w:rsid w:val="00DB1737"/>
    <w:rsid w:val="00DC1512"/>
    <w:rsid w:val="00DC5456"/>
    <w:rsid w:val="00DC5893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5BE"/>
    <w:rsid w:val="00EC4631"/>
    <w:rsid w:val="00ED236B"/>
    <w:rsid w:val="00ED695C"/>
    <w:rsid w:val="00EE20F7"/>
    <w:rsid w:val="00EE3A48"/>
    <w:rsid w:val="00EE53C1"/>
    <w:rsid w:val="00EF2501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B7422"/>
    <w:rsid w:val="00FC671A"/>
    <w:rsid w:val="00FC71D3"/>
    <w:rsid w:val="00FD3B1F"/>
    <w:rsid w:val="00FD6E4B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43262-3A49-408B-8290-C2B369321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4</cp:revision>
  <cp:lastPrinted>2020-07-24T14:45:00Z</cp:lastPrinted>
  <dcterms:created xsi:type="dcterms:W3CDTF">2020-08-07T13:36:00Z</dcterms:created>
  <dcterms:modified xsi:type="dcterms:W3CDTF">2020-08-07T13:38:00Z</dcterms:modified>
</cp:coreProperties>
</file>