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70D" w:rsidRPr="00E425BE" w:rsidRDefault="002D5ED1">
      <w:pPr>
        <w:pStyle w:val="Ttulo1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E425BE">
        <w:rPr>
          <w:rFonts w:ascii="Arial" w:hAnsi="Arial" w:cs="Arial"/>
          <w:sz w:val="22"/>
          <w:szCs w:val="22"/>
        </w:rPr>
        <w:t xml:space="preserve">DECRETO </w:t>
      </w:r>
      <w:r w:rsidR="0097570D" w:rsidRPr="00E425BE">
        <w:rPr>
          <w:rFonts w:ascii="Arial" w:hAnsi="Arial" w:cs="Arial"/>
          <w:sz w:val="22"/>
          <w:szCs w:val="22"/>
        </w:rPr>
        <w:t xml:space="preserve">N.º </w:t>
      </w:r>
      <w:r w:rsidRPr="00E425BE">
        <w:rPr>
          <w:rFonts w:ascii="Arial" w:hAnsi="Arial" w:cs="Arial"/>
          <w:sz w:val="22"/>
          <w:szCs w:val="22"/>
        </w:rPr>
        <w:t>3</w:t>
      </w:r>
      <w:r w:rsidR="00D76E49" w:rsidRPr="00E425BE">
        <w:rPr>
          <w:rFonts w:ascii="Arial" w:hAnsi="Arial" w:cs="Arial"/>
          <w:sz w:val="22"/>
          <w:szCs w:val="22"/>
        </w:rPr>
        <w:t>1</w:t>
      </w:r>
      <w:r w:rsidR="00FE24DF">
        <w:rPr>
          <w:rFonts w:ascii="Arial" w:hAnsi="Arial" w:cs="Arial"/>
          <w:sz w:val="22"/>
          <w:szCs w:val="22"/>
        </w:rPr>
        <w:t>79</w:t>
      </w:r>
      <w:r w:rsidR="009A0F5E" w:rsidRPr="00E425BE">
        <w:rPr>
          <w:rFonts w:ascii="Arial" w:hAnsi="Arial" w:cs="Arial"/>
          <w:sz w:val="22"/>
          <w:szCs w:val="22"/>
        </w:rPr>
        <w:t>/</w:t>
      </w:r>
      <w:r w:rsidR="006062FC" w:rsidRPr="00E425BE">
        <w:rPr>
          <w:rFonts w:ascii="Arial" w:hAnsi="Arial" w:cs="Arial"/>
          <w:sz w:val="22"/>
          <w:szCs w:val="22"/>
        </w:rPr>
        <w:t>20</w:t>
      </w:r>
      <w:r w:rsidR="00F311CB" w:rsidRPr="00E425BE">
        <w:rPr>
          <w:rFonts w:ascii="Arial" w:hAnsi="Arial" w:cs="Arial"/>
          <w:sz w:val="22"/>
          <w:szCs w:val="22"/>
        </w:rPr>
        <w:t>1</w:t>
      </w:r>
      <w:r w:rsidR="00FE24DF">
        <w:rPr>
          <w:rFonts w:ascii="Arial" w:hAnsi="Arial" w:cs="Arial"/>
          <w:sz w:val="22"/>
          <w:szCs w:val="22"/>
        </w:rPr>
        <w:t>9</w:t>
      </w:r>
    </w:p>
    <w:p w:rsidR="00BC6586" w:rsidRPr="00E425BE" w:rsidRDefault="00BC6586" w:rsidP="00A82AC7">
      <w:pPr>
        <w:rPr>
          <w:rFonts w:ascii="Arial" w:hAnsi="Arial" w:cs="Arial"/>
          <w:sz w:val="22"/>
          <w:szCs w:val="22"/>
        </w:rPr>
      </w:pPr>
    </w:p>
    <w:p w:rsidR="006779E5" w:rsidRPr="00E425BE" w:rsidRDefault="006779E5" w:rsidP="002D5ED1">
      <w:pPr>
        <w:autoSpaceDE w:val="0"/>
        <w:autoSpaceDN w:val="0"/>
        <w:adjustRightInd w:val="0"/>
        <w:ind w:left="1701"/>
        <w:jc w:val="both"/>
        <w:rPr>
          <w:rFonts w:ascii="Arial" w:hAnsi="Arial" w:cs="Arial"/>
          <w:b/>
          <w:sz w:val="22"/>
          <w:szCs w:val="22"/>
        </w:rPr>
      </w:pPr>
      <w:r w:rsidRPr="00E425BE">
        <w:rPr>
          <w:rFonts w:ascii="Arial" w:hAnsi="Arial" w:cs="Arial"/>
          <w:b/>
          <w:sz w:val="22"/>
          <w:szCs w:val="22"/>
        </w:rPr>
        <w:t xml:space="preserve">“DISPÕE SOBRE A ABERTURA DE CRÉDITO ADICIONAL SUPLEMENTAR, POR CONTA DO SUPERÁVIT FINANCEIRO DO EXERCÍCIO ANTERIOR NA FONTE DE RECURSO </w:t>
      </w:r>
      <w:r w:rsidR="00782FFD" w:rsidRPr="00E425BE">
        <w:rPr>
          <w:rFonts w:ascii="Arial" w:hAnsi="Arial" w:cs="Arial"/>
          <w:b/>
          <w:sz w:val="22"/>
          <w:szCs w:val="22"/>
        </w:rPr>
        <w:t>01</w:t>
      </w:r>
      <w:r w:rsidR="00FE24DF">
        <w:rPr>
          <w:rFonts w:ascii="Arial" w:hAnsi="Arial" w:cs="Arial"/>
          <w:b/>
          <w:sz w:val="22"/>
          <w:szCs w:val="22"/>
        </w:rPr>
        <w:t>64</w:t>
      </w:r>
      <w:r w:rsidRPr="00E425BE">
        <w:rPr>
          <w:rFonts w:ascii="Arial" w:hAnsi="Arial" w:cs="Arial"/>
          <w:b/>
          <w:sz w:val="22"/>
          <w:szCs w:val="22"/>
        </w:rPr>
        <w:t>, E DA OUTRAS PROVIDÊNCIAS</w:t>
      </w:r>
      <w:r w:rsidRPr="00E425BE">
        <w:rPr>
          <w:rFonts w:ascii="Arial" w:hAnsi="Arial" w:cs="Arial"/>
          <w:b/>
          <w:bCs/>
          <w:sz w:val="22"/>
          <w:szCs w:val="22"/>
        </w:rPr>
        <w:t>”.</w:t>
      </w:r>
    </w:p>
    <w:p w:rsidR="00BC6586" w:rsidRPr="00E425BE" w:rsidRDefault="00BC6586" w:rsidP="00A82AC7">
      <w:pPr>
        <w:ind w:firstLine="1440"/>
        <w:jc w:val="both"/>
        <w:rPr>
          <w:rFonts w:ascii="Arial" w:hAnsi="Arial" w:cs="Arial"/>
          <w:b/>
          <w:sz w:val="22"/>
          <w:szCs w:val="22"/>
        </w:rPr>
      </w:pPr>
    </w:p>
    <w:p w:rsidR="002D5ED1" w:rsidRPr="00E425BE" w:rsidRDefault="002D5ED1" w:rsidP="002D5ED1">
      <w:pPr>
        <w:ind w:firstLine="851"/>
        <w:jc w:val="both"/>
        <w:rPr>
          <w:rFonts w:ascii="Arial" w:hAnsi="Arial" w:cs="Arial"/>
          <w:sz w:val="22"/>
          <w:szCs w:val="22"/>
        </w:rPr>
      </w:pPr>
      <w:r w:rsidRPr="00E425BE">
        <w:rPr>
          <w:rFonts w:ascii="Arial" w:hAnsi="Arial" w:cs="Arial"/>
          <w:b/>
          <w:sz w:val="22"/>
          <w:szCs w:val="22"/>
        </w:rPr>
        <w:t>AMELIO REMOR JUNIOR</w:t>
      </w:r>
      <w:r w:rsidRPr="00E425BE">
        <w:rPr>
          <w:rFonts w:ascii="Arial" w:hAnsi="Arial" w:cs="Arial"/>
          <w:sz w:val="22"/>
          <w:szCs w:val="22"/>
        </w:rPr>
        <w:t>, Prefeito Municipal de Ouro Verde, Estado de Santa Catarina, no uso de suas atribuições legais, que lhe são conferidas pela Lei Orgânica do Município e de conformidade com a Lei Municipal nº. 1.0</w:t>
      </w:r>
      <w:r w:rsidR="00FE24DF">
        <w:rPr>
          <w:rFonts w:ascii="Arial" w:hAnsi="Arial" w:cs="Arial"/>
          <w:sz w:val="22"/>
          <w:szCs w:val="22"/>
        </w:rPr>
        <w:t>5</w:t>
      </w:r>
      <w:r w:rsidRPr="00E425BE">
        <w:rPr>
          <w:rFonts w:ascii="Arial" w:hAnsi="Arial" w:cs="Arial"/>
          <w:sz w:val="22"/>
          <w:szCs w:val="22"/>
        </w:rPr>
        <w:t>1/201</w:t>
      </w:r>
      <w:r w:rsidR="00FE24DF">
        <w:rPr>
          <w:rFonts w:ascii="Arial" w:hAnsi="Arial" w:cs="Arial"/>
          <w:sz w:val="22"/>
          <w:szCs w:val="22"/>
        </w:rPr>
        <w:t>8</w:t>
      </w:r>
      <w:r w:rsidRPr="00E425BE">
        <w:rPr>
          <w:rFonts w:ascii="Arial" w:hAnsi="Arial" w:cs="Arial"/>
          <w:sz w:val="22"/>
          <w:szCs w:val="22"/>
        </w:rPr>
        <w:t>.</w:t>
      </w:r>
    </w:p>
    <w:p w:rsidR="00E825BB" w:rsidRPr="00E425BE" w:rsidRDefault="00E825BB" w:rsidP="002D5ED1">
      <w:pPr>
        <w:ind w:firstLine="851"/>
        <w:jc w:val="both"/>
        <w:rPr>
          <w:rFonts w:ascii="Arial" w:hAnsi="Arial" w:cs="Arial"/>
          <w:sz w:val="22"/>
          <w:szCs w:val="22"/>
        </w:rPr>
      </w:pPr>
    </w:p>
    <w:p w:rsidR="002D5ED1" w:rsidRPr="00E425BE" w:rsidRDefault="002D5ED1" w:rsidP="002D5ED1">
      <w:pPr>
        <w:pStyle w:val="Recuodecorpodetexto"/>
        <w:ind w:firstLine="851"/>
        <w:rPr>
          <w:rFonts w:cs="Arial"/>
          <w:bCs w:val="0"/>
          <w:sz w:val="22"/>
          <w:szCs w:val="22"/>
        </w:rPr>
      </w:pPr>
      <w:r w:rsidRPr="00E425BE">
        <w:rPr>
          <w:rFonts w:cs="Arial"/>
          <w:bCs w:val="0"/>
          <w:sz w:val="22"/>
          <w:szCs w:val="22"/>
        </w:rPr>
        <w:t>DECRETA:</w:t>
      </w:r>
    </w:p>
    <w:p w:rsidR="00F77339" w:rsidRPr="00E425BE" w:rsidRDefault="00F77339" w:rsidP="002D5ED1">
      <w:pPr>
        <w:pStyle w:val="Recuodecorpodetexto"/>
        <w:ind w:firstLine="851"/>
        <w:rPr>
          <w:rFonts w:cs="Arial"/>
          <w:bCs w:val="0"/>
          <w:sz w:val="22"/>
          <w:szCs w:val="22"/>
        </w:rPr>
      </w:pPr>
    </w:p>
    <w:p w:rsidR="006779E5" w:rsidRPr="00E425BE" w:rsidRDefault="006779E5" w:rsidP="002D5ED1">
      <w:pPr>
        <w:ind w:firstLine="851"/>
        <w:jc w:val="both"/>
        <w:rPr>
          <w:rFonts w:ascii="Arial" w:hAnsi="Arial" w:cs="Arial"/>
          <w:sz w:val="22"/>
          <w:szCs w:val="22"/>
        </w:rPr>
      </w:pPr>
      <w:r w:rsidRPr="00E425BE">
        <w:rPr>
          <w:rFonts w:ascii="Arial" w:hAnsi="Arial" w:cs="Arial"/>
          <w:b/>
          <w:sz w:val="22"/>
          <w:szCs w:val="22"/>
        </w:rPr>
        <w:t xml:space="preserve">Art. 1º. – </w:t>
      </w:r>
      <w:r w:rsidRPr="00E425BE">
        <w:rPr>
          <w:rFonts w:ascii="Arial" w:hAnsi="Arial" w:cs="Arial"/>
          <w:sz w:val="22"/>
          <w:szCs w:val="22"/>
        </w:rPr>
        <w:t xml:space="preserve">Fica </w:t>
      </w:r>
      <w:r w:rsidR="004C55B4" w:rsidRPr="00E425BE">
        <w:rPr>
          <w:rFonts w:ascii="Arial" w:hAnsi="Arial" w:cs="Arial"/>
          <w:sz w:val="22"/>
          <w:szCs w:val="22"/>
        </w:rPr>
        <w:t xml:space="preserve">aberto </w:t>
      </w:r>
      <w:r w:rsidR="00B51B3E" w:rsidRPr="00E425BE">
        <w:rPr>
          <w:rFonts w:ascii="Arial" w:hAnsi="Arial" w:cs="Arial"/>
          <w:sz w:val="22"/>
          <w:szCs w:val="22"/>
        </w:rPr>
        <w:t>cré</w:t>
      </w:r>
      <w:r w:rsidRPr="00E425BE">
        <w:rPr>
          <w:rFonts w:ascii="Arial" w:hAnsi="Arial" w:cs="Arial"/>
          <w:sz w:val="22"/>
          <w:szCs w:val="22"/>
        </w:rPr>
        <w:t>dito Suplementar no valor de</w:t>
      </w:r>
      <w:r w:rsidR="00BC6586" w:rsidRPr="00E425BE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E425BE">
        <w:rPr>
          <w:rFonts w:ascii="Arial" w:hAnsi="Arial" w:cs="Arial"/>
          <w:sz w:val="22"/>
          <w:szCs w:val="22"/>
        </w:rPr>
        <w:t xml:space="preserve">R$ </w:t>
      </w:r>
      <w:r w:rsidR="00FE24DF">
        <w:rPr>
          <w:rFonts w:ascii="Arial" w:hAnsi="Arial" w:cs="Arial"/>
          <w:sz w:val="22"/>
          <w:szCs w:val="22"/>
        </w:rPr>
        <w:t>9.526,71</w:t>
      </w:r>
      <w:r w:rsidR="009D5113" w:rsidRPr="00E425BE">
        <w:rPr>
          <w:rFonts w:ascii="Arial" w:hAnsi="Arial" w:cs="Arial"/>
          <w:sz w:val="22"/>
          <w:szCs w:val="22"/>
        </w:rPr>
        <w:t xml:space="preserve"> </w:t>
      </w:r>
      <w:r w:rsidRPr="00E425BE">
        <w:rPr>
          <w:rFonts w:ascii="Arial" w:hAnsi="Arial" w:cs="Arial"/>
          <w:sz w:val="22"/>
          <w:szCs w:val="22"/>
        </w:rPr>
        <w:t>(</w:t>
      </w:r>
      <w:r w:rsidR="00FE24DF">
        <w:rPr>
          <w:rFonts w:ascii="Arial" w:hAnsi="Arial" w:cs="Arial"/>
          <w:sz w:val="22"/>
          <w:szCs w:val="22"/>
        </w:rPr>
        <w:t>Nove mil, quinhentos e vinte e seis reais e setenta e um centavos</w:t>
      </w:r>
      <w:r w:rsidRPr="00E425BE">
        <w:rPr>
          <w:rFonts w:ascii="Arial" w:hAnsi="Arial" w:cs="Arial"/>
          <w:sz w:val="22"/>
          <w:szCs w:val="22"/>
        </w:rPr>
        <w:t>)</w:t>
      </w:r>
      <w:r w:rsidR="00E425BE" w:rsidRPr="00E425BE">
        <w:rPr>
          <w:rFonts w:ascii="Arial" w:hAnsi="Arial" w:cs="Arial"/>
          <w:sz w:val="22"/>
          <w:szCs w:val="22"/>
        </w:rPr>
        <w:t xml:space="preserve"> </w:t>
      </w:r>
      <w:r w:rsidRPr="00E425BE">
        <w:rPr>
          <w:rFonts w:ascii="Arial" w:hAnsi="Arial" w:cs="Arial"/>
          <w:sz w:val="22"/>
          <w:szCs w:val="22"/>
        </w:rPr>
        <w:t>apurado</w:t>
      </w:r>
      <w:proofErr w:type="gramEnd"/>
      <w:r w:rsidRPr="00E425BE">
        <w:rPr>
          <w:rFonts w:ascii="Arial" w:hAnsi="Arial" w:cs="Arial"/>
          <w:sz w:val="22"/>
          <w:szCs w:val="22"/>
        </w:rPr>
        <w:t xml:space="preserve"> pelo Superávit do Exercício Anterior, para a seguinte Dotaç</w:t>
      </w:r>
      <w:r w:rsidR="009D5113" w:rsidRPr="00E425BE">
        <w:rPr>
          <w:rFonts w:ascii="Arial" w:hAnsi="Arial" w:cs="Arial"/>
          <w:sz w:val="22"/>
          <w:szCs w:val="22"/>
        </w:rPr>
        <w:t>ão</w:t>
      </w:r>
      <w:r w:rsidRPr="00E425BE">
        <w:rPr>
          <w:rFonts w:ascii="Arial" w:hAnsi="Arial" w:cs="Arial"/>
          <w:sz w:val="22"/>
          <w:szCs w:val="22"/>
        </w:rPr>
        <w:t xml:space="preserve"> Orçamentária:</w:t>
      </w:r>
    </w:p>
    <w:p w:rsidR="00337D1A" w:rsidRPr="00E425BE" w:rsidRDefault="00337D1A" w:rsidP="00A82AC7">
      <w:pPr>
        <w:ind w:firstLine="900"/>
        <w:jc w:val="both"/>
        <w:rPr>
          <w:rFonts w:ascii="Arial" w:hAnsi="Arial" w:cs="Arial"/>
          <w:sz w:val="22"/>
          <w:szCs w:val="22"/>
        </w:rPr>
      </w:pPr>
    </w:p>
    <w:tbl>
      <w:tblPr>
        <w:tblW w:w="9356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985"/>
        <w:gridCol w:w="709"/>
        <w:gridCol w:w="6378"/>
        <w:gridCol w:w="284"/>
      </w:tblGrid>
      <w:tr w:rsidR="00337D1A" w:rsidRPr="00E425BE" w:rsidTr="006C45A1">
        <w:trPr>
          <w:trHeight w:val="226"/>
        </w:trPr>
        <w:tc>
          <w:tcPr>
            <w:tcW w:w="1985" w:type="dxa"/>
            <w:tcBorders>
              <w:right w:val="nil"/>
            </w:tcBorders>
            <w:shd w:val="clear" w:color="auto" w:fill="000000" w:themeFill="text1"/>
          </w:tcPr>
          <w:p w:rsidR="00337D1A" w:rsidRPr="00E425BE" w:rsidRDefault="009D5D32" w:rsidP="00A82AC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 w:rsidRPr="00E425BE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Órgão </w:t>
            </w:r>
            <w:proofErr w:type="spellStart"/>
            <w:r w:rsidRPr="00E425BE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Orçament</w:t>
            </w:r>
            <w:proofErr w:type="spellEnd"/>
            <w:r w:rsidRPr="00E425BE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 w:themeFill="text1"/>
          </w:tcPr>
          <w:p w:rsidR="00337D1A" w:rsidRPr="00E425BE" w:rsidRDefault="00FE24DF" w:rsidP="008951F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4000</w:t>
            </w:r>
          </w:p>
        </w:tc>
        <w:tc>
          <w:tcPr>
            <w:tcW w:w="6378" w:type="dxa"/>
            <w:tcBorders>
              <w:right w:val="nil"/>
            </w:tcBorders>
            <w:shd w:val="clear" w:color="auto" w:fill="000000" w:themeFill="text1"/>
          </w:tcPr>
          <w:p w:rsidR="00337D1A" w:rsidRPr="00E425BE" w:rsidRDefault="00FE24DF" w:rsidP="009D511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SECRETARIA/COORD. DE EDUCAÇÃO E </w:t>
            </w:r>
            <w:proofErr w:type="gramStart"/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ESPORTES</w:t>
            </w:r>
            <w:proofErr w:type="gramEnd"/>
          </w:p>
        </w:tc>
        <w:tc>
          <w:tcPr>
            <w:tcW w:w="284" w:type="dxa"/>
            <w:tcBorders>
              <w:left w:val="nil"/>
              <w:bottom w:val="single" w:sz="4" w:space="0" w:color="auto"/>
            </w:tcBorders>
            <w:shd w:val="clear" w:color="auto" w:fill="000000" w:themeFill="text1"/>
          </w:tcPr>
          <w:p w:rsidR="00337D1A" w:rsidRPr="00E425BE" w:rsidRDefault="00337D1A" w:rsidP="00A82AC7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FFFFFF" w:themeColor="background1"/>
                <w:sz w:val="22"/>
                <w:szCs w:val="22"/>
              </w:rPr>
            </w:pPr>
          </w:p>
        </w:tc>
      </w:tr>
      <w:tr w:rsidR="009D5D32" w:rsidRPr="00E425BE" w:rsidTr="006C45A1">
        <w:trPr>
          <w:trHeight w:val="226"/>
        </w:trPr>
        <w:tc>
          <w:tcPr>
            <w:tcW w:w="1985" w:type="dxa"/>
            <w:tcBorders>
              <w:right w:val="nil"/>
            </w:tcBorders>
            <w:shd w:val="clear" w:color="auto" w:fill="000000" w:themeFill="text1"/>
          </w:tcPr>
          <w:p w:rsidR="009D5D32" w:rsidRPr="00E425BE" w:rsidRDefault="009D5D32" w:rsidP="00A82AC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proofErr w:type="gramStart"/>
            <w:r w:rsidRPr="00E425BE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Unidade Orçam</w:t>
            </w:r>
            <w:proofErr w:type="gramEnd"/>
            <w:r w:rsidRPr="00E425BE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 w:themeFill="text1"/>
          </w:tcPr>
          <w:p w:rsidR="009D5D32" w:rsidRPr="00E425BE" w:rsidRDefault="00FE24DF" w:rsidP="008951F8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4001</w:t>
            </w:r>
          </w:p>
        </w:tc>
        <w:tc>
          <w:tcPr>
            <w:tcW w:w="6378" w:type="dxa"/>
            <w:tcBorders>
              <w:right w:val="nil"/>
            </w:tcBorders>
            <w:shd w:val="clear" w:color="auto" w:fill="000000" w:themeFill="text1"/>
          </w:tcPr>
          <w:p w:rsidR="009D5D32" w:rsidRPr="00E425BE" w:rsidRDefault="00FE24DF" w:rsidP="009D511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DEPARTAMENTO DE ESPORTE E TURISMO</w:t>
            </w:r>
          </w:p>
        </w:tc>
        <w:tc>
          <w:tcPr>
            <w:tcW w:w="284" w:type="dxa"/>
            <w:tcBorders>
              <w:left w:val="nil"/>
              <w:bottom w:val="single" w:sz="4" w:space="0" w:color="auto"/>
            </w:tcBorders>
            <w:shd w:val="clear" w:color="auto" w:fill="000000" w:themeFill="text1"/>
          </w:tcPr>
          <w:p w:rsidR="009D5D32" w:rsidRPr="00E425BE" w:rsidRDefault="009D5D32" w:rsidP="00A82AC7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FFFFFF" w:themeColor="background1"/>
                <w:sz w:val="22"/>
                <w:szCs w:val="22"/>
              </w:rPr>
            </w:pPr>
          </w:p>
        </w:tc>
      </w:tr>
      <w:tr w:rsidR="009D5D32" w:rsidRPr="00E425BE" w:rsidTr="006C45A1">
        <w:trPr>
          <w:trHeight w:val="226"/>
        </w:trPr>
        <w:tc>
          <w:tcPr>
            <w:tcW w:w="1985" w:type="dxa"/>
            <w:tcBorders>
              <w:right w:val="nil"/>
            </w:tcBorders>
          </w:tcPr>
          <w:p w:rsidR="009D5D32" w:rsidRPr="00E425BE" w:rsidRDefault="009D5D32" w:rsidP="00A82AC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425BE">
              <w:rPr>
                <w:rFonts w:ascii="Arial" w:hAnsi="Arial" w:cs="Arial"/>
                <w:b/>
                <w:bCs/>
                <w:sz w:val="22"/>
                <w:szCs w:val="22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</w:tcPr>
          <w:p w:rsidR="009D5D32" w:rsidRPr="00E425BE" w:rsidRDefault="00FE24DF" w:rsidP="00A82AC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27</w:t>
            </w:r>
          </w:p>
        </w:tc>
        <w:tc>
          <w:tcPr>
            <w:tcW w:w="6378" w:type="dxa"/>
            <w:tcBorders>
              <w:right w:val="nil"/>
            </w:tcBorders>
          </w:tcPr>
          <w:p w:rsidR="009D5D32" w:rsidRPr="00E425BE" w:rsidRDefault="00FE24DF" w:rsidP="00A82AC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Desporto e Lazer</w:t>
            </w:r>
          </w:p>
        </w:tc>
        <w:tc>
          <w:tcPr>
            <w:tcW w:w="284" w:type="dxa"/>
            <w:tcBorders>
              <w:left w:val="nil"/>
              <w:bottom w:val="single" w:sz="4" w:space="0" w:color="auto"/>
            </w:tcBorders>
          </w:tcPr>
          <w:p w:rsidR="009D5D32" w:rsidRPr="00E425BE" w:rsidRDefault="009D5D32" w:rsidP="00A82AC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9D5D32" w:rsidRPr="00E425BE" w:rsidTr="006C45A1">
        <w:trPr>
          <w:trHeight w:val="226"/>
        </w:trPr>
        <w:tc>
          <w:tcPr>
            <w:tcW w:w="1985" w:type="dxa"/>
            <w:tcBorders>
              <w:right w:val="nil"/>
            </w:tcBorders>
          </w:tcPr>
          <w:p w:rsidR="009D5D32" w:rsidRPr="00E425BE" w:rsidRDefault="009D5D32" w:rsidP="00A82AC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E425BE">
              <w:rPr>
                <w:rFonts w:ascii="Arial" w:hAnsi="Arial" w:cs="Arial"/>
                <w:b/>
                <w:bCs/>
                <w:sz w:val="22"/>
                <w:szCs w:val="22"/>
              </w:rPr>
              <w:t>Subfunção</w:t>
            </w:r>
            <w:proofErr w:type="spellEnd"/>
          </w:p>
        </w:tc>
        <w:tc>
          <w:tcPr>
            <w:tcW w:w="709" w:type="dxa"/>
            <w:tcBorders>
              <w:right w:val="nil"/>
            </w:tcBorders>
          </w:tcPr>
          <w:p w:rsidR="009D5D32" w:rsidRPr="00E425BE" w:rsidRDefault="00FE24DF" w:rsidP="006C45A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812</w:t>
            </w:r>
          </w:p>
        </w:tc>
        <w:tc>
          <w:tcPr>
            <w:tcW w:w="6378" w:type="dxa"/>
            <w:tcBorders>
              <w:right w:val="nil"/>
            </w:tcBorders>
          </w:tcPr>
          <w:p w:rsidR="009D5D32" w:rsidRPr="00E425BE" w:rsidRDefault="00FE24DF" w:rsidP="00A82AC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Desporto Comunitário</w:t>
            </w:r>
          </w:p>
        </w:tc>
        <w:tc>
          <w:tcPr>
            <w:tcW w:w="284" w:type="dxa"/>
            <w:tcBorders>
              <w:left w:val="nil"/>
              <w:bottom w:val="single" w:sz="4" w:space="0" w:color="auto"/>
            </w:tcBorders>
          </w:tcPr>
          <w:p w:rsidR="009D5D32" w:rsidRPr="00E425BE" w:rsidRDefault="009D5D32" w:rsidP="00A82AC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9D5D32" w:rsidRPr="00E425BE" w:rsidTr="006C45A1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9D5D32" w:rsidRPr="00E425BE" w:rsidRDefault="009D5D32" w:rsidP="00A82AC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425BE">
              <w:rPr>
                <w:rFonts w:ascii="Arial" w:hAnsi="Arial" w:cs="Arial"/>
                <w:b/>
                <w:sz w:val="22"/>
                <w:szCs w:val="22"/>
              </w:rPr>
              <w:t>Programa</w:t>
            </w:r>
          </w:p>
        </w:tc>
        <w:tc>
          <w:tcPr>
            <w:tcW w:w="709" w:type="dxa"/>
            <w:tcBorders>
              <w:right w:val="nil"/>
            </w:tcBorders>
          </w:tcPr>
          <w:p w:rsidR="009D5D32" w:rsidRPr="00E425BE" w:rsidRDefault="00FE24DF" w:rsidP="00A82AC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2701</w:t>
            </w:r>
          </w:p>
        </w:tc>
        <w:tc>
          <w:tcPr>
            <w:tcW w:w="6378" w:type="dxa"/>
            <w:tcBorders>
              <w:right w:val="nil"/>
            </w:tcBorders>
          </w:tcPr>
          <w:p w:rsidR="009D5D32" w:rsidRPr="00E425BE" w:rsidRDefault="00FE24DF" w:rsidP="00A82AC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Esporte é Vida</w:t>
            </w:r>
          </w:p>
        </w:tc>
        <w:tc>
          <w:tcPr>
            <w:tcW w:w="284" w:type="dxa"/>
            <w:tcBorders>
              <w:left w:val="nil"/>
              <w:bottom w:val="single" w:sz="4" w:space="0" w:color="auto"/>
            </w:tcBorders>
          </w:tcPr>
          <w:p w:rsidR="009D5D32" w:rsidRPr="00E425BE" w:rsidRDefault="009D5D32" w:rsidP="00A82AC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D32" w:rsidRPr="00E425BE" w:rsidTr="006C45A1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9D5D32" w:rsidRPr="00E425BE" w:rsidRDefault="009D5D32" w:rsidP="00A82AC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425BE">
              <w:rPr>
                <w:rFonts w:ascii="Arial" w:hAnsi="Arial" w:cs="Arial"/>
                <w:b/>
                <w:sz w:val="22"/>
                <w:szCs w:val="22"/>
              </w:rPr>
              <w:t>Ação</w:t>
            </w:r>
          </w:p>
        </w:tc>
        <w:tc>
          <w:tcPr>
            <w:tcW w:w="709" w:type="dxa"/>
            <w:tcBorders>
              <w:right w:val="nil"/>
            </w:tcBorders>
          </w:tcPr>
          <w:p w:rsidR="00FE24DF" w:rsidRPr="00E425BE" w:rsidRDefault="00FE24DF" w:rsidP="00FE24D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2.30</w:t>
            </w:r>
          </w:p>
        </w:tc>
        <w:tc>
          <w:tcPr>
            <w:tcW w:w="6378" w:type="dxa"/>
            <w:tcBorders>
              <w:right w:val="nil"/>
            </w:tcBorders>
          </w:tcPr>
          <w:p w:rsidR="009D5D32" w:rsidRPr="00D646FB" w:rsidRDefault="00FE24DF" w:rsidP="00A82AC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Manutenção do Desporto Comunitário</w:t>
            </w:r>
          </w:p>
        </w:tc>
        <w:tc>
          <w:tcPr>
            <w:tcW w:w="284" w:type="dxa"/>
            <w:tcBorders>
              <w:left w:val="nil"/>
              <w:bottom w:val="single" w:sz="4" w:space="0" w:color="auto"/>
            </w:tcBorders>
          </w:tcPr>
          <w:p w:rsidR="009D5D32" w:rsidRPr="00E425BE" w:rsidRDefault="009D5D32" w:rsidP="00A82AC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9D5D32" w:rsidRPr="00E425BE" w:rsidTr="00943D42">
        <w:trPr>
          <w:trHeight w:val="140"/>
        </w:trPr>
        <w:tc>
          <w:tcPr>
            <w:tcW w:w="1985" w:type="dxa"/>
            <w:tcBorders>
              <w:right w:val="nil"/>
            </w:tcBorders>
            <w:shd w:val="clear" w:color="auto" w:fill="auto"/>
          </w:tcPr>
          <w:p w:rsidR="009D5D32" w:rsidRPr="00E425BE" w:rsidRDefault="009D5D32" w:rsidP="00A82AC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425BE">
              <w:rPr>
                <w:rFonts w:ascii="Arial" w:hAnsi="Arial" w:cs="Arial"/>
                <w:b/>
                <w:sz w:val="22"/>
                <w:szCs w:val="22"/>
              </w:rPr>
              <w:t>Fonte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auto"/>
          </w:tcPr>
          <w:p w:rsidR="009D5D32" w:rsidRPr="00E425BE" w:rsidRDefault="00FE24DF" w:rsidP="00FE24D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0364</w:t>
            </w:r>
          </w:p>
        </w:tc>
        <w:tc>
          <w:tcPr>
            <w:tcW w:w="6378" w:type="dxa"/>
            <w:tcBorders>
              <w:right w:val="nil"/>
            </w:tcBorders>
            <w:shd w:val="clear" w:color="auto" w:fill="auto"/>
          </w:tcPr>
          <w:p w:rsidR="009D5D32" w:rsidRPr="00E425BE" w:rsidRDefault="00FE24DF" w:rsidP="00A82AC7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Transf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de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Convênios – Estado Outros  - Superávit</w:t>
            </w:r>
          </w:p>
        </w:tc>
        <w:tc>
          <w:tcPr>
            <w:tcW w:w="284" w:type="dxa"/>
            <w:tcBorders>
              <w:left w:val="nil"/>
            </w:tcBorders>
            <w:shd w:val="clear" w:color="auto" w:fill="auto"/>
          </w:tcPr>
          <w:p w:rsidR="009D5D32" w:rsidRPr="00E425BE" w:rsidRDefault="009D5D32" w:rsidP="00A82AC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D32" w:rsidRPr="00E425BE" w:rsidTr="00943D42">
        <w:trPr>
          <w:trHeight w:val="140"/>
        </w:trPr>
        <w:tc>
          <w:tcPr>
            <w:tcW w:w="1985" w:type="dxa"/>
            <w:tcBorders>
              <w:right w:val="nil"/>
            </w:tcBorders>
            <w:shd w:val="clear" w:color="auto" w:fill="auto"/>
          </w:tcPr>
          <w:p w:rsidR="009D5D32" w:rsidRPr="00E425BE" w:rsidRDefault="009D5D32" w:rsidP="00A82AC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425BE">
              <w:rPr>
                <w:rFonts w:ascii="Arial" w:hAnsi="Arial" w:cs="Arial"/>
                <w:b/>
                <w:sz w:val="22"/>
                <w:szCs w:val="22"/>
              </w:rPr>
              <w:t>Valor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auto"/>
          </w:tcPr>
          <w:p w:rsidR="009D5D32" w:rsidRPr="00E425BE" w:rsidRDefault="009D5D32" w:rsidP="00A82AC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25BE">
              <w:rPr>
                <w:rFonts w:ascii="Arial" w:hAnsi="Arial" w:cs="Arial"/>
                <w:sz w:val="22"/>
                <w:szCs w:val="22"/>
              </w:rPr>
              <w:t>R$</w:t>
            </w:r>
          </w:p>
        </w:tc>
        <w:tc>
          <w:tcPr>
            <w:tcW w:w="6378" w:type="dxa"/>
            <w:tcBorders>
              <w:right w:val="nil"/>
            </w:tcBorders>
            <w:shd w:val="clear" w:color="auto" w:fill="auto"/>
          </w:tcPr>
          <w:p w:rsidR="009D5D32" w:rsidRPr="00E425BE" w:rsidRDefault="00FE24DF" w:rsidP="006C45A1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9.526,71</w:t>
            </w:r>
          </w:p>
        </w:tc>
        <w:tc>
          <w:tcPr>
            <w:tcW w:w="284" w:type="dxa"/>
            <w:tcBorders>
              <w:left w:val="nil"/>
            </w:tcBorders>
            <w:shd w:val="clear" w:color="auto" w:fill="auto"/>
          </w:tcPr>
          <w:p w:rsidR="009D5D32" w:rsidRPr="00E425BE" w:rsidRDefault="009D5D32" w:rsidP="00A82AC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6413" w:rsidRPr="00E425BE" w:rsidTr="00943D42">
        <w:trPr>
          <w:trHeight w:val="140"/>
        </w:trPr>
        <w:tc>
          <w:tcPr>
            <w:tcW w:w="1985" w:type="dxa"/>
            <w:tcBorders>
              <w:right w:val="nil"/>
            </w:tcBorders>
            <w:shd w:val="clear" w:color="auto" w:fill="auto"/>
          </w:tcPr>
          <w:p w:rsidR="006A6413" w:rsidRPr="00E425BE" w:rsidRDefault="006A6413" w:rsidP="00A82AC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425BE">
              <w:rPr>
                <w:rFonts w:ascii="Arial" w:hAnsi="Arial" w:cs="Arial"/>
                <w:b/>
                <w:sz w:val="22"/>
                <w:szCs w:val="22"/>
              </w:rPr>
              <w:t>Elemento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auto"/>
          </w:tcPr>
          <w:p w:rsidR="006A6413" w:rsidRPr="00E425BE" w:rsidRDefault="009D5113" w:rsidP="009D511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25BE">
              <w:rPr>
                <w:rFonts w:ascii="Arial" w:hAnsi="Arial" w:cs="Arial"/>
                <w:sz w:val="22"/>
                <w:szCs w:val="22"/>
              </w:rPr>
              <w:t>44</w:t>
            </w:r>
            <w:r w:rsidR="006A6413" w:rsidRPr="00E425BE">
              <w:rPr>
                <w:rFonts w:ascii="Arial" w:hAnsi="Arial" w:cs="Arial"/>
                <w:sz w:val="22"/>
                <w:szCs w:val="22"/>
              </w:rPr>
              <w:t>90</w:t>
            </w:r>
          </w:p>
        </w:tc>
        <w:tc>
          <w:tcPr>
            <w:tcW w:w="6378" w:type="dxa"/>
            <w:tcBorders>
              <w:right w:val="nil"/>
            </w:tcBorders>
            <w:shd w:val="clear" w:color="auto" w:fill="auto"/>
          </w:tcPr>
          <w:p w:rsidR="006A6413" w:rsidRPr="00E425BE" w:rsidRDefault="006A6413" w:rsidP="000D156C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E425BE">
              <w:rPr>
                <w:rFonts w:ascii="Arial" w:hAnsi="Arial" w:cs="Arial"/>
                <w:sz w:val="22"/>
                <w:szCs w:val="22"/>
              </w:rPr>
              <w:t>Aplicações Diretas</w:t>
            </w:r>
            <w:r w:rsidR="00FE24DF">
              <w:rPr>
                <w:rFonts w:ascii="Arial" w:hAnsi="Arial" w:cs="Arial"/>
                <w:sz w:val="22"/>
                <w:szCs w:val="22"/>
              </w:rPr>
              <w:t xml:space="preserve"> – Despesa - </w:t>
            </w:r>
            <w:r w:rsidR="002118B0">
              <w:rPr>
                <w:rFonts w:ascii="Arial" w:hAnsi="Arial" w:cs="Arial"/>
                <w:sz w:val="22"/>
                <w:szCs w:val="22"/>
              </w:rPr>
              <w:t>139</w:t>
            </w:r>
          </w:p>
        </w:tc>
        <w:tc>
          <w:tcPr>
            <w:tcW w:w="284" w:type="dxa"/>
            <w:tcBorders>
              <w:left w:val="nil"/>
            </w:tcBorders>
            <w:shd w:val="clear" w:color="auto" w:fill="auto"/>
          </w:tcPr>
          <w:p w:rsidR="006A6413" w:rsidRPr="00E425BE" w:rsidRDefault="006A6413" w:rsidP="00A82AC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95A1A" w:rsidRPr="00E425BE" w:rsidTr="006C45A1">
        <w:trPr>
          <w:trHeight w:val="140"/>
        </w:trPr>
        <w:tc>
          <w:tcPr>
            <w:tcW w:w="1985" w:type="dxa"/>
            <w:tcBorders>
              <w:right w:val="nil"/>
            </w:tcBorders>
            <w:shd w:val="clear" w:color="auto" w:fill="000000" w:themeFill="text1"/>
          </w:tcPr>
          <w:p w:rsidR="00295A1A" w:rsidRPr="00E425BE" w:rsidRDefault="00295A1A" w:rsidP="00A82AC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E425BE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Total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 w:themeFill="text1"/>
          </w:tcPr>
          <w:p w:rsidR="00295A1A" w:rsidRPr="00E425BE" w:rsidRDefault="00295A1A" w:rsidP="00A82AC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E425BE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R$</w:t>
            </w:r>
          </w:p>
        </w:tc>
        <w:tc>
          <w:tcPr>
            <w:tcW w:w="6378" w:type="dxa"/>
            <w:tcBorders>
              <w:right w:val="nil"/>
            </w:tcBorders>
            <w:shd w:val="clear" w:color="auto" w:fill="000000" w:themeFill="text1"/>
          </w:tcPr>
          <w:p w:rsidR="00295A1A" w:rsidRPr="00E425BE" w:rsidRDefault="00FE24DF" w:rsidP="00A82AC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9.526,71</w:t>
            </w:r>
          </w:p>
        </w:tc>
        <w:tc>
          <w:tcPr>
            <w:tcW w:w="284" w:type="dxa"/>
            <w:tcBorders>
              <w:left w:val="nil"/>
              <w:bottom w:val="single" w:sz="4" w:space="0" w:color="auto"/>
            </w:tcBorders>
            <w:shd w:val="clear" w:color="auto" w:fill="000000" w:themeFill="text1"/>
          </w:tcPr>
          <w:p w:rsidR="00295A1A" w:rsidRPr="00E425BE" w:rsidRDefault="00295A1A" w:rsidP="00A82AC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</w:p>
        </w:tc>
      </w:tr>
    </w:tbl>
    <w:p w:rsidR="006B05D4" w:rsidRPr="00E425BE" w:rsidRDefault="006B05D4" w:rsidP="00A82AC7">
      <w:pPr>
        <w:ind w:firstLine="900"/>
        <w:jc w:val="both"/>
        <w:rPr>
          <w:rFonts w:ascii="Arial" w:hAnsi="Arial" w:cs="Arial"/>
          <w:sz w:val="22"/>
          <w:szCs w:val="22"/>
        </w:rPr>
      </w:pPr>
    </w:p>
    <w:p w:rsidR="002D5ED1" w:rsidRPr="00E425BE" w:rsidRDefault="002D5ED1" w:rsidP="002D5ED1">
      <w:pPr>
        <w:pStyle w:val="Recuodecorpodetexto"/>
        <w:ind w:right="16" w:firstLine="851"/>
        <w:rPr>
          <w:rFonts w:cs="Arial"/>
          <w:b w:val="0"/>
          <w:bCs w:val="0"/>
          <w:sz w:val="22"/>
          <w:szCs w:val="22"/>
        </w:rPr>
      </w:pPr>
      <w:r w:rsidRPr="00E425BE">
        <w:rPr>
          <w:rFonts w:cs="Arial"/>
          <w:sz w:val="22"/>
          <w:szCs w:val="22"/>
        </w:rPr>
        <w:t xml:space="preserve">Art. 2º - </w:t>
      </w:r>
      <w:r w:rsidRPr="00E425BE">
        <w:rPr>
          <w:rFonts w:cs="Arial"/>
          <w:b w:val="0"/>
          <w:bCs w:val="0"/>
          <w:sz w:val="22"/>
          <w:szCs w:val="22"/>
        </w:rPr>
        <w:t>O Crédito aberto por este Decreto ocorre</w:t>
      </w:r>
      <w:r w:rsidRPr="00E425BE">
        <w:rPr>
          <w:rFonts w:cs="Arial"/>
          <w:b w:val="0"/>
          <w:bCs w:val="0"/>
          <w:sz w:val="22"/>
          <w:szCs w:val="22"/>
          <w:lang w:val="pt-BR"/>
        </w:rPr>
        <w:t xml:space="preserve">u </w:t>
      </w:r>
      <w:r w:rsidRPr="00E425BE">
        <w:rPr>
          <w:rFonts w:cs="Arial"/>
          <w:b w:val="0"/>
          <w:bCs w:val="0"/>
          <w:sz w:val="22"/>
          <w:szCs w:val="22"/>
        </w:rPr>
        <w:t>por conta de recursos Vinculado ao Superávit Financeiro apurando no Exercício Anterior na Fonte de Recurso acima identificada</w:t>
      </w:r>
      <w:r w:rsidRPr="00E425BE">
        <w:rPr>
          <w:rFonts w:cs="Arial"/>
          <w:b w:val="0"/>
          <w:bCs w:val="0"/>
          <w:sz w:val="22"/>
          <w:szCs w:val="22"/>
          <w:lang w:val="pt-BR"/>
        </w:rPr>
        <w:t>.</w:t>
      </w:r>
    </w:p>
    <w:p w:rsidR="002D5ED1" w:rsidRPr="00E425BE" w:rsidRDefault="002D5ED1" w:rsidP="002D5ED1">
      <w:pPr>
        <w:ind w:left="1" w:firstLine="1439"/>
        <w:jc w:val="both"/>
        <w:rPr>
          <w:rFonts w:ascii="Arial" w:hAnsi="Arial" w:cs="Arial"/>
          <w:b/>
          <w:sz w:val="22"/>
          <w:szCs w:val="22"/>
        </w:rPr>
      </w:pPr>
    </w:p>
    <w:p w:rsidR="002D5ED1" w:rsidRPr="00E425BE" w:rsidRDefault="002D5ED1" w:rsidP="002D5ED1">
      <w:pPr>
        <w:ind w:left="1" w:firstLine="850"/>
        <w:jc w:val="both"/>
        <w:rPr>
          <w:rFonts w:ascii="Arial" w:hAnsi="Arial" w:cs="Arial"/>
          <w:sz w:val="22"/>
          <w:szCs w:val="22"/>
        </w:rPr>
      </w:pPr>
      <w:r w:rsidRPr="00E425BE">
        <w:rPr>
          <w:rFonts w:ascii="Arial" w:hAnsi="Arial" w:cs="Arial"/>
          <w:b/>
          <w:sz w:val="22"/>
          <w:szCs w:val="22"/>
        </w:rPr>
        <w:t xml:space="preserve">Art. 3º </w:t>
      </w:r>
      <w:r w:rsidRPr="00E425BE">
        <w:rPr>
          <w:rFonts w:ascii="Arial" w:hAnsi="Arial" w:cs="Arial"/>
          <w:sz w:val="22"/>
          <w:szCs w:val="22"/>
        </w:rPr>
        <w:t>- Este Decreto entra em vigor na data de sua Publicação, ficando revogadas as disposições em contrário.</w:t>
      </w:r>
    </w:p>
    <w:p w:rsidR="00E425BE" w:rsidRPr="00E425BE" w:rsidRDefault="00E425BE" w:rsidP="00A82AC7">
      <w:pPr>
        <w:ind w:firstLine="708"/>
        <w:jc w:val="right"/>
        <w:rPr>
          <w:rFonts w:ascii="Arial" w:hAnsi="Arial" w:cs="Arial"/>
          <w:sz w:val="22"/>
          <w:szCs w:val="22"/>
        </w:rPr>
      </w:pPr>
    </w:p>
    <w:p w:rsidR="00C80B19" w:rsidRPr="00E425BE" w:rsidRDefault="00B5173B" w:rsidP="00A82AC7">
      <w:pPr>
        <w:ind w:firstLine="708"/>
        <w:jc w:val="right"/>
        <w:rPr>
          <w:rFonts w:ascii="Arial" w:hAnsi="Arial" w:cs="Arial"/>
          <w:sz w:val="22"/>
          <w:szCs w:val="22"/>
        </w:rPr>
      </w:pPr>
      <w:r w:rsidRPr="00E425BE">
        <w:rPr>
          <w:rFonts w:ascii="Arial" w:hAnsi="Arial" w:cs="Arial"/>
          <w:sz w:val="22"/>
          <w:szCs w:val="22"/>
        </w:rPr>
        <w:t>O</w:t>
      </w:r>
      <w:r w:rsidR="00C80B19" w:rsidRPr="00E425BE">
        <w:rPr>
          <w:rFonts w:ascii="Arial" w:hAnsi="Arial" w:cs="Arial"/>
          <w:sz w:val="22"/>
          <w:szCs w:val="22"/>
        </w:rPr>
        <w:t xml:space="preserve">uro Verde – SC, em </w:t>
      </w:r>
      <w:r w:rsidR="002118B0">
        <w:rPr>
          <w:rFonts w:ascii="Arial" w:hAnsi="Arial" w:cs="Arial"/>
          <w:sz w:val="22"/>
          <w:szCs w:val="22"/>
        </w:rPr>
        <w:t>01</w:t>
      </w:r>
      <w:r w:rsidR="00F77339" w:rsidRPr="00E425BE">
        <w:rPr>
          <w:rFonts w:ascii="Arial" w:hAnsi="Arial" w:cs="Arial"/>
          <w:sz w:val="22"/>
          <w:szCs w:val="22"/>
        </w:rPr>
        <w:t xml:space="preserve"> </w:t>
      </w:r>
      <w:r w:rsidR="00C80B19" w:rsidRPr="00E425BE">
        <w:rPr>
          <w:rFonts w:ascii="Arial" w:hAnsi="Arial" w:cs="Arial"/>
          <w:sz w:val="22"/>
          <w:szCs w:val="22"/>
        </w:rPr>
        <w:t>de</w:t>
      </w:r>
      <w:r w:rsidR="00F77339" w:rsidRPr="00E425BE">
        <w:rPr>
          <w:rFonts w:ascii="Arial" w:hAnsi="Arial" w:cs="Arial"/>
          <w:sz w:val="22"/>
          <w:szCs w:val="22"/>
        </w:rPr>
        <w:t xml:space="preserve"> </w:t>
      </w:r>
      <w:r w:rsidR="002118B0">
        <w:rPr>
          <w:rFonts w:ascii="Arial" w:hAnsi="Arial" w:cs="Arial"/>
          <w:sz w:val="22"/>
          <w:szCs w:val="22"/>
        </w:rPr>
        <w:t>Fevereiro</w:t>
      </w:r>
      <w:r w:rsidR="00F77339" w:rsidRPr="00E425BE">
        <w:rPr>
          <w:rFonts w:ascii="Arial" w:hAnsi="Arial" w:cs="Arial"/>
          <w:sz w:val="22"/>
          <w:szCs w:val="22"/>
        </w:rPr>
        <w:t xml:space="preserve"> </w:t>
      </w:r>
      <w:r w:rsidR="009D5D32" w:rsidRPr="00E425BE">
        <w:rPr>
          <w:rFonts w:ascii="Arial" w:hAnsi="Arial" w:cs="Arial"/>
          <w:sz w:val="22"/>
          <w:szCs w:val="22"/>
        </w:rPr>
        <w:t>de</w:t>
      </w:r>
      <w:r w:rsidR="00F77339" w:rsidRPr="00E425BE">
        <w:rPr>
          <w:rFonts w:ascii="Arial" w:hAnsi="Arial" w:cs="Arial"/>
          <w:sz w:val="22"/>
          <w:szCs w:val="22"/>
        </w:rPr>
        <w:t xml:space="preserve"> </w:t>
      </w:r>
      <w:r w:rsidR="00C80B19" w:rsidRPr="00E425BE">
        <w:rPr>
          <w:rFonts w:ascii="Arial" w:hAnsi="Arial" w:cs="Arial"/>
          <w:sz w:val="22"/>
          <w:szCs w:val="22"/>
        </w:rPr>
        <w:t>201</w:t>
      </w:r>
      <w:r w:rsidR="00214408">
        <w:rPr>
          <w:rFonts w:ascii="Arial" w:hAnsi="Arial" w:cs="Arial"/>
          <w:sz w:val="22"/>
          <w:szCs w:val="22"/>
        </w:rPr>
        <w:t>9</w:t>
      </w:r>
      <w:r w:rsidR="00C80B19" w:rsidRPr="00E425BE">
        <w:rPr>
          <w:rFonts w:ascii="Arial" w:hAnsi="Arial" w:cs="Arial"/>
          <w:sz w:val="22"/>
          <w:szCs w:val="22"/>
        </w:rPr>
        <w:t>.</w:t>
      </w:r>
    </w:p>
    <w:p w:rsidR="00C80B19" w:rsidRPr="00E425BE" w:rsidRDefault="00C80B19" w:rsidP="00A82AC7">
      <w:pPr>
        <w:rPr>
          <w:rFonts w:ascii="Arial" w:hAnsi="Arial" w:cs="Arial"/>
          <w:sz w:val="22"/>
          <w:szCs w:val="22"/>
        </w:rPr>
      </w:pPr>
    </w:p>
    <w:p w:rsidR="00E425BE" w:rsidRPr="00E425BE" w:rsidRDefault="00E425BE" w:rsidP="00A82AC7">
      <w:pPr>
        <w:rPr>
          <w:rFonts w:ascii="Arial" w:hAnsi="Arial" w:cs="Arial"/>
          <w:sz w:val="22"/>
          <w:szCs w:val="22"/>
        </w:rPr>
      </w:pPr>
    </w:p>
    <w:p w:rsidR="00A82AC7" w:rsidRPr="00E425BE" w:rsidRDefault="00A82AC7" w:rsidP="00A82AC7">
      <w:pPr>
        <w:rPr>
          <w:rFonts w:ascii="Arial" w:hAnsi="Arial" w:cs="Arial"/>
          <w:sz w:val="22"/>
          <w:szCs w:val="22"/>
        </w:rPr>
      </w:pPr>
    </w:p>
    <w:p w:rsidR="00C80B19" w:rsidRPr="00E425BE" w:rsidRDefault="00D16C1F" w:rsidP="00A82AC7">
      <w:pPr>
        <w:pStyle w:val="Ttulo1"/>
        <w:jc w:val="center"/>
        <w:rPr>
          <w:rFonts w:ascii="Arial" w:hAnsi="Arial" w:cs="Arial"/>
          <w:sz w:val="22"/>
          <w:szCs w:val="22"/>
        </w:rPr>
      </w:pPr>
      <w:r w:rsidRPr="00E425BE">
        <w:rPr>
          <w:rFonts w:ascii="Arial" w:hAnsi="Arial" w:cs="Arial"/>
          <w:sz w:val="22"/>
          <w:szCs w:val="22"/>
        </w:rPr>
        <w:t>AMELIO REMOR JUNIOR</w:t>
      </w:r>
    </w:p>
    <w:p w:rsidR="00C80B19" w:rsidRPr="00E425BE" w:rsidRDefault="00C80B19" w:rsidP="00A82AC7">
      <w:pPr>
        <w:pStyle w:val="Ttulo1"/>
        <w:jc w:val="center"/>
        <w:rPr>
          <w:rFonts w:ascii="Arial" w:hAnsi="Arial" w:cs="Arial"/>
          <w:sz w:val="22"/>
          <w:szCs w:val="22"/>
        </w:rPr>
      </w:pPr>
      <w:r w:rsidRPr="00E425BE">
        <w:rPr>
          <w:rFonts w:ascii="Arial" w:hAnsi="Arial" w:cs="Arial"/>
          <w:sz w:val="22"/>
          <w:szCs w:val="22"/>
        </w:rPr>
        <w:t>Prefeit</w:t>
      </w:r>
      <w:r w:rsidR="00D16C1F" w:rsidRPr="00E425BE">
        <w:rPr>
          <w:rFonts w:ascii="Arial" w:hAnsi="Arial" w:cs="Arial"/>
          <w:sz w:val="22"/>
          <w:szCs w:val="22"/>
        </w:rPr>
        <w:t>o</w:t>
      </w:r>
      <w:r w:rsidRPr="00E425BE">
        <w:rPr>
          <w:rFonts w:ascii="Arial" w:hAnsi="Arial" w:cs="Arial"/>
          <w:sz w:val="22"/>
          <w:szCs w:val="22"/>
        </w:rPr>
        <w:t xml:space="preserve"> Municipal </w:t>
      </w:r>
    </w:p>
    <w:p w:rsidR="00C80B19" w:rsidRPr="00E425BE" w:rsidRDefault="00C80B19" w:rsidP="00A82AC7">
      <w:pPr>
        <w:rPr>
          <w:rFonts w:ascii="Arial" w:hAnsi="Arial" w:cs="Arial"/>
          <w:sz w:val="22"/>
          <w:szCs w:val="22"/>
        </w:rPr>
      </w:pPr>
    </w:p>
    <w:p w:rsidR="00A82AC7" w:rsidRPr="00E425BE" w:rsidRDefault="00F71DD9" w:rsidP="00E425BE">
      <w:pPr>
        <w:jc w:val="center"/>
        <w:rPr>
          <w:rFonts w:ascii="Arial" w:hAnsi="Arial" w:cs="Arial"/>
          <w:sz w:val="22"/>
          <w:szCs w:val="22"/>
        </w:rPr>
      </w:pPr>
      <w:r w:rsidRPr="00E425BE">
        <w:rPr>
          <w:rFonts w:ascii="Arial" w:hAnsi="Arial" w:cs="Arial"/>
          <w:sz w:val="22"/>
          <w:szCs w:val="22"/>
        </w:rPr>
        <w:t>O pres</w:t>
      </w:r>
      <w:r w:rsidR="00A82AC7" w:rsidRPr="00E425BE">
        <w:rPr>
          <w:rFonts w:ascii="Arial" w:hAnsi="Arial" w:cs="Arial"/>
          <w:sz w:val="22"/>
          <w:szCs w:val="22"/>
        </w:rPr>
        <w:t xml:space="preserve">ente </w:t>
      </w:r>
      <w:r w:rsidRPr="00E425BE">
        <w:rPr>
          <w:rFonts w:ascii="Arial" w:hAnsi="Arial" w:cs="Arial"/>
          <w:sz w:val="22"/>
          <w:szCs w:val="22"/>
        </w:rPr>
        <w:t>Decreto foi registrado e publicado</w:t>
      </w:r>
      <w:r w:rsidR="00A82AC7" w:rsidRPr="00E425BE">
        <w:rPr>
          <w:rFonts w:ascii="Arial" w:hAnsi="Arial" w:cs="Arial"/>
          <w:sz w:val="22"/>
          <w:szCs w:val="22"/>
        </w:rPr>
        <w:t xml:space="preserve"> em data supra.</w:t>
      </w:r>
    </w:p>
    <w:p w:rsidR="00A82AC7" w:rsidRPr="00E425BE" w:rsidRDefault="00A82AC7" w:rsidP="00A82AC7">
      <w:pPr>
        <w:rPr>
          <w:rFonts w:ascii="Arial" w:hAnsi="Arial" w:cs="Arial"/>
          <w:b/>
          <w:sz w:val="22"/>
          <w:szCs w:val="22"/>
        </w:rPr>
      </w:pPr>
    </w:p>
    <w:p w:rsidR="00A82AC7" w:rsidRPr="00E425BE" w:rsidRDefault="00A82AC7" w:rsidP="00A82AC7">
      <w:pPr>
        <w:rPr>
          <w:rFonts w:ascii="Arial" w:hAnsi="Arial" w:cs="Arial"/>
          <w:b/>
          <w:sz w:val="22"/>
          <w:szCs w:val="22"/>
        </w:rPr>
      </w:pPr>
    </w:p>
    <w:p w:rsidR="00A82AC7" w:rsidRPr="00E425BE" w:rsidRDefault="00A82AC7" w:rsidP="00A82AC7">
      <w:pPr>
        <w:jc w:val="center"/>
        <w:rPr>
          <w:rFonts w:ascii="Arial" w:hAnsi="Arial" w:cs="Arial"/>
          <w:b/>
          <w:sz w:val="22"/>
          <w:szCs w:val="22"/>
        </w:rPr>
      </w:pPr>
      <w:r w:rsidRPr="00E425BE">
        <w:rPr>
          <w:rFonts w:ascii="Arial" w:hAnsi="Arial" w:cs="Arial"/>
          <w:b/>
          <w:sz w:val="22"/>
          <w:szCs w:val="22"/>
        </w:rPr>
        <w:t>ADÉCIO VALENDOLF KOSINSKI</w:t>
      </w:r>
    </w:p>
    <w:p w:rsidR="00A82AC7" w:rsidRPr="00E04C7C" w:rsidRDefault="00A82AC7" w:rsidP="00E425BE">
      <w:pPr>
        <w:jc w:val="center"/>
        <w:rPr>
          <w:rFonts w:ascii="Arial" w:hAnsi="Arial" w:cs="Arial"/>
          <w:sz w:val="20"/>
          <w:szCs w:val="20"/>
        </w:rPr>
      </w:pPr>
      <w:r w:rsidRPr="00E425BE">
        <w:rPr>
          <w:rFonts w:ascii="Arial" w:hAnsi="Arial" w:cs="Arial"/>
          <w:b/>
          <w:sz w:val="22"/>
          <w:szCs w:val="22"/>
        </w:rPr>
        <w:t>Vice-Prefeito Mun</w:t>
      </w:r>
      <w:r w:rsidR="002D5ED1" w:rsidRPr="00E425BE">
        <w:rPr>
          <w:rFonts w:ascii="Arial" w:hAnsi="Arial" w:cs="Arial"/>
          <w:b/>
          <w:sz w:val="22"/>
          <w:szCs w:val="22"/>
        </w:rPr>
        <w:t>i</w:t>
      </w:r>
      <w:r w:rsidRPr="00E425BE">
        <w:rPr>
          <w:rFonts w:ascii="Arial" w:hAnsi="Arial" w:cs="Arial"/>
          <w:b/>
          <w:sz w:val="22"/>
          <w:szCs w:val="22"/>
        </w:rPr>
        <w:t>cipal</w:t>
      </w:r>
      <w:r w:rsidR="00D646FB">
        <w:rPr>
          <w:rFonts w:ascii="Arial" w:hAnsi="Arial" w:cs="Arial"/>
          <w:b/>
          <w:sz w:val="22"/>
          <w:szCs w:val="22"/>
        </w:rPr>
        <w:t xml:space="preserve"> </w:t>
      </w:r>
    </w:p>
    <w:sectPr w:rsidR="00A82AC7" w:rsidRPr="00E04C7C" w:rsidSect="00A82AC7">
      <w:headerReference w:type="default" r:id="rId9"/>
      <w:footerReference w:type="default" r:id="rId10"/>
      <w:pgSz w:w="12240" w:h="15840"/>
      <w:pgMar w:top="1128" w:right="1183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365" w:rsidRDefault="00420365">
      <w:r>
        <w:separator/>
      </w:r>
    </w:p>
  </w:endnote>
  <w:endnote w:type="continuationSeparator" w:id="0">
    <w:p w:rsidR="00420365" w:rsidRDefault="00420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"/>
    <w:charset w:val="00"/>
    <w:family w:val="swiss"/>
    <w:pitch w:val="variable"/>
    <w:sig w:usb0="00000001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604605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 xml:space="preserve">Rua João Maria Conrado, 425 – Centro – 89.834-000 – Ouro Verde – </w:t>
          </w:r>
          <w:proofErr w:type="gramStart"/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SC</w:t>
          </w:r>
          <w:proofErr w:type="gramEnd"/>
        </w:p>
        <w:p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:rsidR="00604605" w:rsidRDefault="000C1094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365" w:rsidRDefault="00420365">
      <w:r>
        <w:separator/>
      </w:r>
    </w:p>
  </w:footnote>
  <w:footnote w:type="continuationSeparator" w:id="0">
    <w:p w:rsidR="00420365" w:rsidRDefault="004203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:rsidR="00604605" w:rsidRDefault="00604605">
          <w:pPr>
            <w:pStyle w:val="Cabealho"/>
          </w:pPr>
          <w:r>
            <w:object w:dxaOrig="2160" w:dyaOrig="19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 o:ole="">
                <v:imagedata r:id="rId1" o:title=""/>
              </v:shape>
              <o:OLEObject Type="Embed" ProgID="CorelDraw.Graphic.9" ShapeID="_x0000_i1025" DrawAspect="Content" ObjectID="_1610532851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:rsidR="00604605" w:rsidRDefault="00604605">
          <w:pPr>
            <w:pStyle w:val="Cabealho"/>
            <w:rPr>
              <w:color w:val="0000FF"/>
              <w:sz w:val="16"/>
            </w:rPr>
          </w:pPr>
        </w:p>
        <w:p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33C"/>
    <w:rsid w:val="000025A1"/>
    <w:rsid w:val="00004A99"/>
    <w:rsid w:val="00010593"/>
    <w:rsid w:val="00011CB2"/>
    <w:rsid w:val="000272BB"/>
    <w:rsid w:val="000302C4"/>
    <w:rsid w:val="00030AE2"/>
    <w:rsid w:val="00033E4C"/>
    <w:rsid w:val="00035A18"/>
    <w:rsid w:val="00036D08"/>
    <w:rsid w:val="00050826"/>
    <w:rsid w:val="0005526C"/>
    <w:rsid w:val="00056DCF"/>
    <w:rsid w:val="00070699"/>
    <w:rsid w:val="000755B7"/>
    <w:rsid w:val="00083D91"/>
    <w:rsid w:val="00084F87"/>
    <w:rsid w:val="000855B5"/>
    <w:rsid w:val="0009049C"/>
    <w:rsid w:val="00095EC2"/>
    <w:rsid w:val="000A2507"/>
    <w:rsid w:val="000A28F8"/>
    <w:rsid w:val="000B2A38"/>
    <w:rsid w:val="000B2B7E"/>
    <w:rsid w:val="000C1094"/>
    <w:rsid w:val="000D156C"/>
    <w:rsid w:val="000D309E"/>
    <w:rsid w:val="000D6882"/>
    <w:rsid w:val="000D7A35"/>
    <w:rsid w:val="000E042F"/>
    <w:rsid w:val="000E1C19"/>
    <w:rsid w:val="000E2C28"/>
    <w:rsid w:val="000E3C7D"/>
    <w:rsid w:val="000F4D90"/>
    <w:rsid w:val="00103F7E"/>
    <w:rsid w:val="0012057E"/>
    <w:rsid w:val="00120A41"/>
    <w:rsid w:val="00133420"/>
    <w:rsid w:val="001530E2"/>
    <w:rsid w:val="001760BE"/>
    <w:rsid w:val="001841CF"/>
    <w:rsid w:val="00187653"/>
    <w:rsid w:val="001950EF"/>
    <w:rsid w:val="001B0553"/>
    <w:rsid w:val="001B1BD1"/>
    <w:rsid w:val="001B206E"/>
    <w:rsid w:val="001B34AE"/>
    <w:rsid w:val="001B39D7"/>
    <w:rsid w:val="001D2E57"/>
    <w:rsid w:val="001D312D"/>
    <w:rsid w:val="001D798C"/>
    <w:rsid w:val="001E53DD"/>
    <w:rsid w:val="001E7C01"/>
    <w:rsid w:val="001F058E"/>
    <w:rsid w:val="001F1511"/>
    <w:rsid w:val="001F3AA5"/>
    <w:rsid w:val="001F6619"/>
    <w:rsid w:val="00201484"/>
    <w:rsid w:val="002048FF"/>
    <w:rsid w:val="00204AA8"/>
    <w:rsid w:val="002118B0"/>
    <w:rsid w:val="00214408"/>
    <w:rsid w:val="00220A66"/>
    <w:rsid w:val="00221AD6"/>
    <w:rsid w:val="002240D2"/>
    <w:rsid w:val="00227E57"/>
    <w:rsid w:val="00234B64"/>
    <w:rsid w:val="00236233"/>
    <w:rsid w:val="002372E5"/>
    <w:rsid w:val="00242892"/>
    <w:rsid w:val="002516E3"/>
    <w:rsid w:val="002655A5"/>
    <w:rsid w:val="0027123E"/>
    <w:rsid w:val="00272499"/>
    <w:rsid w:val="00274F0E"/>
    <w:rsid w:val="00286A97"/>
    <w:rsid w:val="00290F54"/>
    <w:rsid w:val="0029352D"/>
    <w:rsid w:val="00294B16"/>
    <w:rsid w:val="00295A1A"/>
    <w:rsid w:val="002A252C"/>
    <w:rsid w:val="002A4966"/>
    <w:rsid w:val="002D56A0"/>
    <w:rsid w:val="002D5ED1"/>
    <w:rsid w:val="002E7286"/>
    <w:rsid w:val="002E77AB"/>
    <w:rsid w:val="002E7AD6"/>
    <w:rsid w:val="002E7E56"/>
    <w:rsid w:val="002F05E7"/>
    <w:rsid w:val="002F08B3"/>
    <w:rsid w:val="002F2B4B"/>
    <w:rsid w:val="003022BB"/>
    <w:rsid w:val="00303F68"/>
    <w:rsid w:val="00307134"/>
    <w:rsid w:val="00314069"/>
    <w:rsid w:val="00314FB9"/>
    <w:rsid w:val="00322835"/>
    <w:rsid w:val="0032493C"/>
    <w:rsid w:val="00326936"/>
    <w:rsid w:val="00326EB2"/>
    <w:rsid w:val="00330D3E"/>
    <w:rsid w:val="003319A5"/>
    <w:rsid w:val="00336273"/>
    <w:rsid w:val="00337D1A"/>
    <w:rsid w:val="00341C89"/>
    <w:rsid w:val="00356767"/>
    <w:rsid w:val="00363437"/>
    <w:rsid w:val="0037669B"/>
    <w:rsid w:val="00386747"/>
    <w:rsid w:val="0039168C"/>
    <w:rsid w:val="0039619C"/>
    <w:rsid w:val="003A3AF2"/>
    <w:rsid w:val="003A6281"/>
    <w:rsid w:val="003A741F"/>
    <w:rsid w:val="003C32F3"/>
    <w:rsid w:val="003C3EF2"/>
    <w:rsid w:val="003C4DA1"/>
    <w:rsid w:val="003C720E"/>
    <w:rsid w:val="003D0C56"/>
    <w:rsid w:val="003E54D1"/>
    <w:rsid w:val="0041493D"/>
    <w:rsid w:val="00417F6B"/>
    <w:rsid w:val="00420365"/>
    <w:rsid w:val="00420441"/>
    <w:rsid w:val="00424C1F"/>
    <w:rsid w:val="0043087B"/>
    <w:rsid w:val="00431CE3"/>
    <w:rsid w:val="00433043"/>
    <w:rsid w:val="00444221"/>
    <w:rsid w:val="004449ED"/>
    <w:rsid w:val="004522A2"/>
    <w:rsid w:val="00453BEF"/>
    <w:rsid w:val="00461F66"/>
    <w:rsid w:val="00472800"/>
    <w:rsid w:val="004736FC"/>
    <w:rsid w:val="004807EE"/>
    <w:rsid w:val="00481253"/>
    <w:rsid w:val="00481397"/>
    <w:rsid w:val="004859C4"/>
    <w:rsid w:val="0049249C"/>
    <w:rsid w:val="00492C1B"/>
    <w:rsid w:val="004A2218"/>
    <w:rsid w:val="004B0CAD"/>
    <w:rsid w:val="004B29B7"/>
    <w:rsid w:val="004B46B2"/>
    <w:rsid w:val="004C55B4"/>
    <w:rsid w:val="004D119D"/>
    <w:rsid w:val="004D3B66"/>
    <w:rsid w:val="004E2730"/>
    <w:rsid w:val="004E57B5"/>
    <w:rsid w:val="004E76C7"/>
    <w:rsid w:val="004F15FD"/>
    <w:rsid w:val="004F54E7"/>
    <w:rsid w:val="004F72DE"/>
    <w:rsid w:val="0050232B"/>
    <w:rsid w:val="0051032E"/>
    <w:rsid w:val="00511FD7"/>
    <w:rsid w:val="00547E33"/>
    <w:rsid w:val="005506E9"/>
    <w:rsid w:val="005524CF"/>
    <w:rsid w:val="00555289"/>
    <w:rsid w:val="00557DBC"/>
    <w:rsid w:val="00557FF1"/>
    <w:rsid w:val="00563BE0"/>
    <w:rsid w:val="00573511"/>
    <w:rsid w:val="00581162"/>
    <w:rsid w:val="00581CB9"/>
    <w:rsid w:val="00590A5F"/>
    <w:rsid w:val="005923A3"/>
    <w:rsid w:val="00594D2C"/>
    <w:rsid w:val="005A700A"/>
    <w:rsid w:val="005B0E75"/>
    <w:rsid w:val="005B0EDA"/>
    <w:rsid w:val="005D5ED5"/>
    <w:rsid w:val="005E4260"/>
    <w:rsid w:val="005E615D"/>
    <w:rsid w:val="005F0E0D"/>
    <w:rsid w:val="005F0EF1"/>
    <w:rsid w:val="005F3BCD"/>
    <w:rsid w:val="005F5FB8"/>
    <w:rsid w:val="0060058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3AB4"/>
    <w:rsid w:val="0063591D"/>
    <w:rsid w:val="00646337"/>
    <w:rsid w:val="006471BB"/>
    <w:rsid w:val="006515C7"/>
    <w:rsid w:val="00654261"/>
    <w:rsid w:val="0065470B"/>
    <w:rsid w:val="00657B25"/>
    <w:rsid w:val="00660A85"/>
    <w:rsid w:val="0066128E"/>
    <w:rsid w:val="00670A60"/>
    <w:rsid w:val="00672DD2"/>
    <w:rsid w:val="006779E5"/>
    <w:rsid w:val="00681BC7"/>
    <w:rsid w:val="00683BCE"/>
    <w:rsid w:val="006843DB"/>
    <w:rsid w:val="006926E0"/>
    <w:rsid w:val="00693317"/>
    <w:rsid w:val="006A4942"/>
    <w:rsid w:val="006A6413"/>
    <w:rsid w:val="006A79EB"/>
    <w:rsid w:val="006B05D4"/>
    <w:rsid w:val="006B32CF"/>
    <w:rsid w:val="006B6C33"/>
    <w:rsid w:val="006C100B"/>
    <w:rsid w:val="006C45A1"/>
    <w:rsid w:val="006D78C0"/>
    <w:rsid w:val="006E3B7E"/>
    <w:rsid w:val="006E6429"/>
    <w:rsid w:val="006F5B6A"/>
    <w:rsid w:val="00701B00"/>
    <w:rsid w:val="00702CAE"/>
    <w:rsid w:val="00702E76"/>
    <w:rsid w:val="0070713E"/>
    <w:rsid w:val="00711E93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1455"/>
    <w:rsid w:val="00755AA3"/>
    <w:rsid w:val="007724CD"/>
    <w:rsid w:val="007765C1"/>
    <w:rsid w:val="00777819"/>
    <w:rsid w:val="00782452"/>
    <w:rsid w:val="00782FFD"/>
    <w:rsid w:val="00797475"/>
    <w:rsid w:val="007A1BDD"/>
    <w:rsid w:val="007A1C06"/>
    <w:rsid w:val="007A2459"/>
    <w:rsid w:val="007A26BB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1916"/>
    <w:rsid w:val="007E3757"/>
    <w:rsid w:val="007E4095"/>
    <w:rsid w:val="007E57D2"/>
    <w:rsid w:val="007E5D6D"/>
    <w:rsid w:val="007F69C3"/>
    <w:rsid w:val="00804C8B"/>
    <w:rsid w:val="00812566"/>
    <w:rsid w:val="00823F4A"/>
    <w:rsid w:val="0082545A"/>
    <w:rsid w:val="008307EF"/>
    <w:rsid w:val="0083176D"/>
    <w:rsid w:val="0083526A"/>
    <w:rsid w:val="008354C3"/>
    <w:rsid w:val="0084337F"/>
    <w:rsid w:val="008464C5"/>
    <w:rsid w:val="00860EB3"/>
    <w:rsid w:val="00862B91"/>
    <w:rsid w:val="00867245"/>
    <w:rsid w:val="00875349"/>
    <w:rsid w:val="00877746"/>
    <w:rsid w:val="00884C74"/>
    <w:rsid w:val="00890061"/>
    <w:rsid w:val="008951F8"/>
    <w:rsid w:val="008A0917"/>
    <w:rsid w:val="008A607F"/>
    <w:rsid w:val="008B1C5B"/>
    <w:rsid w:val="008B50FC"/>
    <w:rsid w:val="008B65DD"/>
    <w:rsid w:val="008C620B"/>
    <w:rsid w:val="008C672B"/>
    <w:rsid w:val="008D340B"/>
    <w:rsid w:val="008D55E7"/>
    <w:rsid w:val="008E0104"/>
    <w:rsid w:val="008E11DF"/>
    <w:rsid w:val="008F246F"/>
    <w:rsid w:val="008F3D53"/>
    <w:rsid w:val="008F55EE"/>
    <w:rsid w:val="008F7E2A"/>
    <w:rsid w:val="009026AC"/>
    <w:rsid w:val="0090331B"/>
    <w:rsid w:val="00904955"/>
    <w:rsid w:val="00906FA1"/>
    <w:rsid w:val="009271AD"/>
    <w:rsid w:val="009272E1"/>
    <w:rsid w:val="009327FC"/>
    <w:rsid w:val="00933F33"/>
    <w:rsid w:val="00936418"/>
    <w:rsid w:val="00936AB3"/>
    <w:rsid w:val="00937EB2"/>
    <w:rsid w:val="00943389"/>
    <w:rsid w:val="00943B4C"/>
    <w:rsid w:val="00943D42"/>
    <w:rsid w:val="0094412D"/>
    <w:rsid w:val="009444C2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9176B"/>
    <w:rsid w:val="00994C8E"/>
    <w:rsid w:val="00996014"/>
    <w:rsid w:val="009A07DA"/>
    <w:rsid w:val="009A0F5E"/>
    <w:rsid w:val="009A2856"/>
    <w:rsid w:val="009A2AEC"/>
    <w:rsid w:val="009A3CD1"/>
    <w:rsid w:val="009B09DC"/>
    <w:rsid w:val="009C1BA9"/>
    <w:rsid w:val="009C3A9E"/>
    <w:rsid w:val="009D2B8C"/>
    <w:rsid w:val="009D4027"/>
    <w:rsid w:val="009D5113"/>
    <w:rsid w:val="009D53E6"/>
    <w:rsid w:val="009D5D32"/>
    <w:rsid w:val="009D7422"/>
    <w:rsid w:val="009F62E9"/>
    <w:rsid w:val="00A03D7F"/>
    <w:rsid w:val="00A06FB9"/>
    <w:rsid w:val="00A276F5"/>
    <w:rsid w:val="00A34BF9"/>
    <w:rsid w:val="00A40A53"/>
    <w:rsid w:val="00A468F2"/>
    <w:rsid w:val="00A5536C"/>
    <w:rsid w:val="00A64677"/>
    <w:rsid w:val="00A677E9"/>
    <w:rsid w:val="00A70611"/>
    <w:rsid w:val="00A738C8"/>
    <w:rsid w:val="00A77891"/>
    <w:rsid w:val="00A80A31"/>
    <w:rsid w:val="00A82AC7"/>
    <w:rsid w:val="00A878C3"/>
    <w:rsid w:val="00A9257F"/>
    <w:rsid w:val="00A936BD"/>
    <w:rsid w:val="00A96571"/>
    <w:rsid w:val="00A9713F"/>
    <w:rsid w:val="00AA096E"/>
    <w:rsid w:val="00AC4B46"/>
    <w:rsid w:val="00AC65A8"/>
    <w:rsid w:val="00AD6753"/>
    <w:rsid w:val="00AD7688"/>
    <w:rsid w:val="00AE13E0"/>
    <w:rsid w:val="00AE554E"/>
    <w:rsid w:val="00AF1939"/>
    <w:rsid w:val="00AF415D"/>
    <w:rsid w:val="00B03B90"/>
    <w:rsid w:val="00B053C3"/>
    <w:rsid w:val="00B06A3D"/>
    <w:rsid w:val="00B11C69"/>
    <w:rsid w:val="00B13915"/>
    <w:rsid w:val="00B15D12"/>
    <w:rsid w:val="00B16CDC"/>
    <w:rsid w:val="00B308D4"/>
    <w:rsid w:val="00B363CE"/>
    <w:rsid w:val="00B370BE"/>
    <w:rsid w:val="00B41684"/>
    <w:rsid w:val="00B44E9C"/>
    <w:rsid w:val="00B5173B"/>
    <w:rsid w:val="00B51B3E"/>
    <w:rsid w:val="00B61E8A"/>
    <w:rsid w:val="00B646A1"/>
    <w:rsid w:val="00B724B6"/>
    <w:rsid w:val="00B72920"/>
    <w:rsid w:val="00B7297B"/>
    <w:rsid w:val="00B75151"/>
    <w:rsid w:val="00BA0FDD"/>
    <w:rsid w:val="00BA1DCE"/>
    <w:rsid w:val="00BA3CD0"/>
    <w:rsid w:val="00BA6BAC"/>
    <w:rsid w:val="00BA7142"/>
    <w:rsid w:val="00BB263F"/>
    <w:rsid w:val="00BB5699"/>
    <w:rsid w:val="00BC6586"/>
    <w:rsid w:val="00BD2C18"/>
    <w:rsid w:val="00BD528E"/>
    <w:rsid w:val="00BE08DB"/>
    <w:rsid w:val="00BE53F6"/>
    <w:rsid w:val="00BE778A"/>
    <w:rsid w:val="00BF232D"/>
    <w:rsid w:val="00C14DCA"/>
    <w:rsid w:val="00C167F9"/>
    <w:rsid w:val="00C20659"/>
    <w:rsid w:val="00C316B8"/>
    <w:rsid w:val="00C35EC3"/>
    <w:rsid w:val="00C471CB"/>
    <w:rsid w:val="00C5374F"/>
    <w:rsid w:val="00C6419F"/>
    <w:rsid w:val="00C803E6"/>
    <w:rsid w:val="00C80B19"/>
    <w:rsid w:val="00C82A58"/>
    <w:rsid w:val="00C92708"/>
    <w:rsid w:val="00C92F6D"/>
    <w:rsid w:val="00C9619F"/>
    <w:rsid w:val="00CA0134"/>
    <w:rsid w:val="00CB2AF0"/>
    <w:rsid w:val="00CB34D0"/>
    <w:rsid w:val="00CB353E"/>
    <w:rsid w:val="00CB4E34"/>
    <w:rsid w:val="00CF152F"/>
    <w:rsid w:val="00CF76E0"/>
    <w:rsid w:val="00D05B53"/>
    <w:rsid w:val="00D16C1F"/>
    <w:rsid w:val="00D32416"/>
    <w:rsid w:val="00D41593"/>
    <w:rsid w:val="00D42082"/>
    <w:rsid w:val="00D4345B"/>
    <w:rsid w:val="00D5094E"/>
    <w:rsid w:val="00D50A43"/>
    <w:rsid w:val="00D51BC5"/>
    <w:rsid w:val="00D5621A"/>
    <w:rsid w:val="00D61B79"/>
    <w:rsid w:val="00D646FB"/>
    <w:rsid w:val="00D64EAF"/>
    <w:rsid w:val="00D65279"/>
    <w:rsid w:val="00D734BA"/>
    <w:rsid w:val="00D76E49"/>
    <w:rsid w:val="00D77376"/>
    <w:rsid w:val="00D85B1B"/>
    <w:rsid w:val="00D9487F"/>
    <w:rsid w:val="00DA21CC"/>
    <w:rsid w:val="00DA3C4F"/>
    <w:rsid w:val="00DA7DE4"/>
    <w:rsid w:val="00DB1737"/>
    <w:rsid w:val="00DC5456"/>
    <w:rsid w:val="00DC6C28"/>
    <w:rsid w:val="00DD1E6E"/>
    <w:rsid w:val="00DD233C"/>
    <w:rsid w:val="00DE3D94"/>
    <w:rsid w:val="00DE4FA3"/>
    <w:rsid w:val="00DE687A"/>
    <w:rsid w:val="00DF0422"/>
    <w:rsid w:val="00DF34B1"/>
    <w:rsid w:val="00DF6937"/>
    <w:rsid w:val="00DF6D46"/>
    <w:rsid w:val="00E04C7C"/>
    <w:rsid w:val="00E057D8"/>
    <w:rsid w:val="00E06E40"/>
    <w:rsid w:val="00E17BB3"/>
    <w:rsid w:val="00E3046C"/>
    <w:rsid w:val="00E31351"/>
    <w:rsid w:val="00E425BE"/>
    <w:rsid w:val="00E42F82"/>
    <w:rsid w:val="00E437BB"/>
    <w:rsid w:val="00E51199"/>
    <w:rsid w:val="00E511BF"/>
    <w:rsid w:val="00E53070"/>
    <w:rsid w:val="00E54775"/>
    <w:rsid w:val="00E60949"/>
    <w:rsid w:val="00E64A7B"/>
    <w:rsid w:val="00E679E9"/>
    <w:rsid w:val="00E73626"/>
    <w:rsid w:val="00E7661C"/>
    <w:rsid w:val="00E825BB"/>
    <w:rsid w:val="00E83B90"/>
    <w:rsid w:val="00E90120"/>
    <w:rsid w:val="00EB496F"/>
    <w:rsid w:val="00EC23A6"/>
    <w:rsid w:val="00EC2899"/>
    <w:rsid w:val="00EC3302"/>
    <w:rsid w:val="00EE20F7"/>
    <w:rsid w:val="00EE3A48"/>
    <w:rsid w:val="00EF26F1"/>
    <w:rsid w:val="00EF2847"/>
    <w:rsid w:val="00EF39AD"/>
    <w:rsid w:val="00EF7C98"/>
    <w:rsid w:val="00F01DFE"/>
    <w:rsid w:val="00F02DAE"/>
    <w:rsid w:val="00F07A69"/>
    <w:rsid w:val="00F241C0"/>
    <w:rsid w:val="00F25BF1"/>
    <w:rsid w:val="00F303C4"/>
    <w:rsid w:val="00F311CB"/>
    <w:rsid w:val="00F37824"/>
    <w:rsid w:val="00F47B93"/>
    <w:rsid w:val="00F51D9B"/>
    <w:rsid w:val="00F71DD9"/>
    <w:rsid w:val="00F77339"/>
    <w:rsid w:val="00F856AE"/>
    <w:rsid w:val="00F8576A"/>
    <w:rsid w:val="00F961DC"/>
    <w:rsid w:val="00FA3519"/>
    <w:rsid w:val="00FA67D8"/>
    <w:rsid w:val="00FB0474"/>
    <w:rsid w:val="00FB6B77"/>
    <w:rsid w:val="00FC671A"/>
    <w:rsid w:val="00FC71D3"/>
    <w:rsid w:val="00FD3B1F"/>
    <w:rsid w:val="00FE026B"/>
    <w:rsid w:val="00FE24DF"/>
    <w:rsid w:val="00FE2E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1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60CBCC-5062-4015-BBD6-AEA4EBE03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2</cp:revision>
  <cp:lastPrinted>2019-02-01T13:03:00Z</cp:lastPrinted>
  <dcterms:created xsi:type="dcterms:W3CDTF">2019-02-01T15:28:00Z</dcterms:created>
  <dcterms:modified xsi:type="dcterms:W3CDTF">2019-02-01T15:28:00Z</dcterms:modified>
</cp:coreProperties>
</file>