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70D" w:rsidRPr="0072335A" w:rsidRDefault="000D304E">
      <w:pPr>
        <w:pStyle w:val="Ttulo1"/>
        <w:rPr>
          <w:rFonts w:ascii="Arial Narrow" w:hAnsi="Arial Narrow" w:cs="Arial"/>
          <w:sz w:val="20"/>
          <w:szCs w:val="20"/>
        </w:rPr>
      </w:pPr>
      <w:r w:rsidRPr="0072335A">
        <w:rPr>
          <w:rFonts w:ascii="Arial" w:hAnsi="Arial" w:cs="Arial"/>
          <w:sz w:val="22"/>
          <w:szCs w:val="22"/>
          <w:lang w:val="pt-BR"/>
        </w:rPr>
        <w:t xml:space="preserve">  </w:t>
      </w:r>
      <w:r w:rsidR="0097570D" w:rsidRPr="0072335A">
        <w:rPr>
          <w:rFonts w:ascii="Arial Narrow" w:hAnsi="Arial Narrow" w:cs="Arial"/>
          <w:sz w:val="20"/>
          <w:szCs w:val="20"/>
        </w:rPr>
        <w:t xml:space="preserve">DECRETO N.º </w:t>
      </w:r>
      <w:r w:rsidR="00D478E8" w:rsidRPr="0072335A">
        <w:rPr>
          <w:rFonts w:ascii="Arial Narrow" w:hAnsi="Arial Narrow" w:cs="Arial"/>
          <w:sz w:val="20"/>
          <w:szCs w:val="20"/>
          <w:lang w:val="pt-BR"/>
        </w:rPr>
        <w:t>30</w:t>
      </w:r>
      <w:r w:rsidR="00626989" w:rsidRPr="0072335A">
        <w:rPr>
          <w:rFonts w:ascii="Arial Narrow" w:hAnsi="Arial Narrow" w:cs="Arial"/>
          <w:sz w:val="20"/>
          <w:szCs w:val="20"/>
          <w:lang w:val="pt-BR"/>
        </w:rPr>
        <w:t>9</w:t>
      </w:r>
      <w:r w:rsidR="0072335A" w:rsidRPr="0072335A">
        <w:rPr>
          <w:rFonts w:ascii="Arial Narrow" w:hAnsi="Arial Narrow" w:cs="Arial"/>
          <w:sz w:val="20"/>
          <w:szCs w:val="20"/>
          <w:lang w:val="pt-BR"/>
        </w:rPr>
        <w:t>1</w:t>
      </w:r>
      <w:r w:rsidR="00D478E8" w:rsidRPr="0072335A">
        <w:rPr>
          <w:rFonts w:ascii="Arial Narrow" w:hAnsi="Arial Narrow" w:cs="Arial"/>
          <w:sz w:val="20"/>
          <w:szCs w:val="20"/>
          <w:lang w:val="pt-BR"/>
        </w:rPr>
        <w:t>/2018</w:t>
      </w:r>
    </w:p>
    <w:p w:rsidR="00B17AA9" w:rsidRPr="0072335A" w:rsidRDefault="00B17AA9" w:rsidP="00B17AA9">
      <w:pPr>
        <w:rPr>
          <w:rFonts w:ascii="Arial Narrow" w:hAnsi="Arial Narrow" w:cs="Arial"/>
          <w:sz w:val="20"/>
          <w:szCs w:val="20"/>
        </w:rPr>
      </w:pPr>
    </w:p>
    <w:p w:rsidR="0072335A" w:rsidRPr="0072335A" w:rsidRDefault="0072335A" w:rsidP="0072335A">
      <w:pPr>
        <w:autoSpaceDE w:val="0"/>
        <w:autoSpaceDN w:val="0"/>
        <w:adjustRightInd w:val="0"/>
        <w:spacing w:line="276" w:lineRule="auto"/>
        <w:ind w:left="2552"/>
        <w:jc w:val="both"/>
        <w:rPr>
          <w:rFonts w:ascii="Arial" w:hAnsi="Arial" w:cs="Arial"/>
          <w:b/>
          <w:sz w:val="20"/>
          <w:szCs w:val="20"/>
        </w:rPr>
      </w:pPr>
      <w:r w:rsidRPr="0072335A">
        <w:rPr>
          <w:rFonts w:ascii="Arial" w:hAnsi="Arial" w:cs="Arial"/>
          <w:b/>
          <w:sz w:val="20"/>
          <w:szCs w:val="20"/>
        </w:rPr>
        <w:t>“DISPÕE SOBRE A ABERTURA DE CRÉDITO ADICIONAL SUPLEMENTAR, POR CONTA DO SUPERÁVIT FINANCEIRO DO EXERCÍCIO ANTERIOR NA FONTE DE RECURSO 0100, E DA OUTRAS PROVIDÊNCIAS</w:t>
      </w:r>
      <w:r w:rsidRPr="0072335A">
        <w:rPr>
          <w:rFonts w:ascii="Arial" w:hAnsi="Arial" w:cs="Arial"/>
          <w:b/>
          <w:bCs/>
          <w:sz w:val="20"/>
          <w:szCs w:val="20"/>
        </w:rPr>
        <w:t>”.</w:t>
      </w:r>
    </w:p>
    <w:p w:rsidR="00B17AA9" w:rsidRPr="0072335A" w:rsidRDefault="00B17AA9" w:rsidP="00B17AA9">
      <w:pPr>
        <w:ind w:firstLine="1440"/>
        <w:jc w:val="both"/>
        <w:rPr>
          <w:rFonts w:ascii="Arial Narrow" w:hAnsi="Arial Narrow" w:cs="Arial"/>
          <w:b/>
          <w:sz w:val="20"/>
          <w:szCs w:val="20"/>
        </w:rPr>
      </w:pPr>
    </w:p>
    <w:p w:rsidR="00B17AA9" w:rsidRPr="0072335A" w:rsidRDefault="00B17AA9" w:rsidP="00B17AA9">
      <w:pPr>
        <w:ind w:firstLine="1440"/>
        <w:jc w:val="both"/>
        <w:rPr>
          <w:rFonts w:ascii="Arial Narrow" w:hAnsi="Arial Narrow" w:cs="Arial"/>
          <w:b/>
          <w:sz w:val="20"/>
          <w:szCs w:val="20"/>
        </w:rPr>
      </w:pPr>
    </w:p>
    <w:p w:rsidR="00B17AA9" w:rsidRPr="0072335A" w:rsidRDefault="00B17AA9" w:rsidP="00B17AA9">
      <w:pPr>
        <w:ind w:firstLine="851"/>
        <w:jc w:val="both"/>
        <w:rPr>
          <w:rFonts w:ascii="Arial Narrow" w:hAnsi="Arial Narrow" w:cs="Arial"/>
          <w:sz w:val="20"/>
          <w:szCs w:val="20"/>
        </w:rPr>
      </w:pPr>
      <w:r w:rsidRPr="0072335A">
        <w:rPr>
          <w:rFonts w:ascii="Arial Narrow" w:hAnsi="Arial Narrow" w:cs="Arial"/>
          <w:b/>
          <w:bCs/>
          <w:sz w:val="20"/>
          <w:szCs w:val="20"/>
        </w:rPr>
        <w:t>AMELIO REMOR JUNIOR,</w:t>
      </w:r>
      <w:r w:rsidRPr="0072335A">
        <w:rPr>
          <w:rFonts w:ascii="Arial Narrow" w:hAnsi="Arial Narrow" w:cs="Arial"/>
          <w:sz w:val="20"/>
          <w:szCs w:val="20"/>
        </w:rPr>
        <w:t xml:space="preserve"> Prefeito Municipal de Ouro Verde, Estado de Santa Catarina, no uso das atribuições legais que lhe são conferidas pela Lei Municipal Nº 10</w:t>
      </w:r>
      <w:r w:rsidR="0072335A" w:rsidRPr="0072335A">
        <w:rPr>
          <w:rFonts w:ascii="Arial Narrow" w:hAnsi="Arial Narrow" w:cs="Arial"/>
          <w:sz w:val="20"/>
          <w:szCs w:val="20"/>
        </w:rPr>
        <w:t>28</w:t>
      </w:r>
      <w:r w:rsidRPr="0072335A">
        <w:rPr>
          <w:rFonts w:ascii="Arial Narrow" w:hAnsi="Arial Narrow" w:cs="Arial"/>
          <w:sz w:val="20"/>
          <w:szCs w:val="20"/>
        </w:rPr>
        <w:t xml:space="preserve">/2018 de </w:t>
      </w:r>
      <w:r w:rsidR="0072335A" w:rsidRPr="0072335A">
        <w:rPr>
          <w:rFonts w:ascii="Arial Narrow" w:hAnsi="Arial Narrow" w:cs="Arial"/>
          <w:sz w:val="20"/>
          <w:szCs w:val="20"/>
        </w:rPr>
        <w:t>03</w:t>
      </w:r>
      <w:r w:rsidR="00626989" w:rsidRPr="0072335A">
        <w:rPr>
          <w:rFonts w:ascii="Arial Narrow" w:hAnsi="Arial Narrow" w:cs="Arial"/>
          <w:sz w:val="20"/>
          <w:szCs w:val="20"/>
        </w:rPr>
        <w:t>/</w:t>
      </w:r>
      <w:r w:rsidR="0072335A" w:rsidRPr="0072335A">
        <w:rPr>
          <w:rFonts w:ascii="Arial Narrow" w:hAnsi="Arial Narrow" w:cs="Arial"/>
          <w:sz w:val="20"/>
          <w:szCs w:val="20"/>
        </w:rPr>
        <w:t>07</w:t>
      </w:r>
      <w:r w:rsidR="00626989" w:rsidRPr="0072335A">
        <w:rPr>
          <w:rFonts w:ascii="Arial Narrow" w:hAnsi="Arial Narrow" w:cs="Arial"/>
          <w:sz w:val="20"/>
          <w:szCs w:val="20"/>
        </w:rPr>
        <w:t>/</w:t>
      </w:r>
      <w:r w:rsidRPr="0072335A">
        <w:rPr>
          <w:rFonts w:ascii="Arial Narrow" w:hAnsi="Arial Narrow" w:cs="Arial"/>
          <w:sz w:val="20"/>
          <w:szCs w:val="20"/>
        </w:rPr>
        <w:t>2018</w:t>
      </w:r>
      <w:r w:rsidR="00626989" w:rsidRPr="0072335A">
        <w:rPr>
          <w:rFonts w:ascii="Arial Narrow" w:hAnsi="Arial Narrow" w:cs="Arial"/>
          <w:sz w:val="20"/>
          <w:szCs w:val="20"/>
        </w:rPr>
        <w:t>.</w:t>
      </w:r>
    </w:p>
    <w:p w:rsidR="00B17AA9" w:rsidRPr="0072335A" w:rsidRDefault="00B17AA9" w:rsidP="00B17AA9">
      <w:pPr>
        <w:rPr>
          <w:rFonts w:ascii="Arial Narrow" w:hAnsi="Arial Narrow" w:cs="Arial"/>
          <w:sz w:val="20"/>
          <w:szCs w:val="20"/>
        </w:rPr>
      </w:pPr>
    </w:p>
    <w:p w:rsidR="00B17AA9" w:rsidRPr="0072335A" w:rsidRDefault="00B17AA9" w:rsidP="00B17AA9">
      <w:pPr>
        <w:ind w:firstLine="851"/>
        <w:rPr>
          <w:rFonts w:ascii="Arial Narrow" w:hAnsi="Arial Narrow" w:cs="Arial"/>
          <w:b/>
          <w:bCs/>
          <w:sz w:val="20"/>
          <w:szCs w:val="20"/>
        </w:rPr>
      </w:pPr>
      <w:r w:rsidRPr="0072335A">
        <w:rPr>
          <w:rFonts w:ascii="Arial Narrow" w:hAnsi="Arial Narrow" w:cs="Arial"/>
          <w:b/>
          <w:bCs/>
          <w:sz w:val="20"/>
          <w:szCs w:val="20"/>
        </w:rPr>
        <w:t>DECRETA:</w:t>
      </w:r>
    </w:p>
    <w:p w:rsidR="00B17AA9" w:rsidRPr="0072335A" w:rsidRDefault="00B17AA9" w:rsidP="00B17AA9">
      <w:pPr>
        <w:rPr>
          <w:rFonts w:ascii="Arial Narrow" w:hAnsi="Arial Narrow" w:cs="Arial"/>
          <w:sz w:val="20"/>
          <w:szCs w:val="20"/>
        </w:rPr>
      </w:pPr>
    </w:p>
    <w:p w:rsidR="0072335A" w:rsidRPr="0072335A" w:rsidRDefault="0072335A" w:rsidP="0072335A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72335A">
        <w:rPr>
          <w:rFonts w:ascii="Arial" w:hAnsi="Arial" w:cs="Arial"/>
          <w:b/>
          <w:sz w:val="20"/>
          <w:szCs w:val="20"/>
        </w:rPr>
        <w:t xml:space="preserve">Art. 1º. – </w:t>
      </w:r>
      <w:r w:rsidRPr="0072335A">
        <w:rPr>
          <w:rFonts w:ascii="Arial" w:hAnsi="Arial" w:cs="Arial"/>
          <w:sz w:val="20"/>
          <w:szCs w:val="20"/>
        </w:rPr>
        <w:t xml:space="preserve">Fica o Poder Executivo Municipal autorizado abrir </w:t>
      </w:r>
      <w:proofErr w:type="gramStart"/>
      <w:r w:rsidRPr="0072335A">
        <w:rPr>
          <w:rFonts w:ascii="Arial" w:hAnsi="Arial" w:cs="Arial"/>
          <w:sz w:val="20"/>
          <w:szCs w:val="20"/>
        </w:rPr>
        <w:t>credito</w:t>
      </w:r>
      <w:proofErr w:type="gramEnd"/>
      <w:r w:rsidRPr="0072335A">
        <w:rPr>
          <w:rFonts w:ascii="Arial" w:hAnsi="Arial" w:cs="Arial"/>
          <w:sz w:val="20"/>
          <w:szCs w:val="20"/>
        </w:rPr>
        <w:t xml:space="preserve"> Suplementar no valor de até R$ 350.000,00 (Trezentos e cinquenta mil reais) apurado pelo Superávit do Exercício Anterior, para a seguinte Dotação Orçamentária:</w:t>
      </w:r>
    </w:p>
    <w:p w:rsidR="0072335A" w:rsidRPr="0072335A" w:rsidRDefault="0072335A" w:rsidP="0072335A">
      <w:pPr>
        <w:ind w:firstLine="900"/>
        <w:jc w:val="both"/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985"/>
        <w:gridCol w:w="709"/>
        <w:gridCol w:w="5953"/>
        <w:gridCol w:w="851"/>
      </w:tblGrid>
      <w:tr w:rsidR="0072335A" w:rsidRPr="0072335A" w:rsidTr="0004531A">
        <w:trPr>
          <w:trHeight w:val="226"/>
        </w:trPr>
        <w:tc>
          <w:tcPr>
            <w:tcW w:w="1985" w:type="dxa"/>
            <w:tcBorders>
              <w:right w:val="nil"/>
            </w:tcBorders>
            <w:shd w:val="clear" w:color="auto" w:fill="000000" w:themeFill="text1"/>
          </w:tcPr>
          <w:p w:rsidR="0072335A" w:rsidRPr="0072335A" w:rsidRDefault="0072335A" w:rsidP="0004531A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72335A"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  <w:t xml:space="preserve">Órgão </w:t>
            </w:r>
            <w:proofErr w:type="spellStart"/>
            <w:r w:rsidRPr="0072335A"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  <w:t>Orçament</w:t>
            </w:r>
            <w:proofErr w:type="spellEnd"/>
            <w:r w:rsidRPr="0072335A"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 w:themeFill="text1"/>
          </w:tcPr>
          <w:p w:rsidR="0072335A" w:rsidRPr="0072335A" w:rsidRDefault="0072335A" w:rsidP="0004531A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72335A"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  <w:t>7000</w:t>
            </w:r>
          </w:p>
        </w:tc>
        <w:tc>
          <w:tcPr>
            <w:tcW w:w="5953" w:type="dxa"/>
            <w:tcBorders>
              <w:right w:val="nil"/>
            </w:tcBorders>
            <w:shd w:val="clear" w:color="auto" w:fill="000000" w:themeFill="text1"/>
          </w:tcPr>
          <w:p w:rsidR="0072335A" w:rsidRPr="0072335A" w:rsidRDefault="0072335A" w:rsidP="0004531A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72335A"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  <w:t xml:space="preserve">SECRETARIA/COORD. DE </w:t>
            </w:r>
            <w:proofErr w:type="gramStart"/>
            <w:r w:rsidRPr="0072335A"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  <w:t>INFRAESTRUTURA</w:t>
            </w:r>
            <w:proofErr w:type="gramEnd"/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  <w:shd w:val="clear" w:color="auto" w:fill="000000" w:themeFill="text1"/>
          </w:tcPr>
          <w:p w:rsidR="0072335A" w:rsidRPr="0072335A" w:rsidRDefault="0072335A" w:rsidP="0004531A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72335A" w:rsidRPr="0072335A" w:rsidTr="0004531A">
        <w:trPr>
          <w:trHeight w:val="226"/>
        </w:trPr>
        <w:tc>
          <w:tcPr>
            <w:tcW w:w="1985" w:type="dxa"/>
            <w:tcBorders>
              <w:right w:val="nil"/>
            </w:tcBorders>
            <w:shd w:val="clear" w:color="auto" w:fill="000000" w:themeFill="text1"/>
          </w:tcPr>
          <w:p w:rsidR="0072335A" w:rsidRPr="0072335A" w:rsidRDefault="0072335A" w:rsidP="0004531A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</w:pPr>
            <w:proofErr w:type="gramStart"/>
            <w:r w:rsidRPr="0072335A"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  <w:t>Unidade Orçam</w:t>
            </w:r>
            <w:proofErr w:type="gramEnd"/>
            <w:r w:rsidRPr="0072335A"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 w:themeFill="text1"/>
          </w:tcPr>
          <w:p w:rsidR="0072335A" w:rsidRPr="0072335A" w:rsidRDefault="0072335A" w:rsidP="0004531A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72335A"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  <w:t>7001</w:t>
            </w:r>
          </w:p>
        </w:tc>
        <w:tc>
          <w:tcPr>
            <w:tcW w:w="5953" w:type="dxa"/>
            <w:tcBorders>
              <w:right w:val="nil"/>
            </w:tcBorders>
            <w:shd w:val="clear" w:color="auto" w:fill="000000" w:themeFill="text1"/>
          </w:tcPr>
          <w:p w:rsidR="0072335A" w:rsidRPr="0072335A" w:rsidRDefault="0072335A" w:rsidP="0004531A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72335A"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  <w:t>SECRETARIA DE INFRAESTRUTURA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  <w:shd w:val="clear" w:color="auto" w:fill="000000" w:themeFill="text1"/>
          </w:tcPr>
          <w:p w:rsidR="0072335A" w:rsidRPr="0072335A" w:rsidRDefault="0072335A" w:rsidP="0004531A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72335A" w:rsidRPr="0072335A" w:rsidTr="0004531A">
        <w:trPr>
          <w:trHeight w:val="226"/>
        </w:trPr>
        <w:tc>
          <w:tcPr>
            <w:tcW w:w="1985" w:type="dxa"/>
            <w:tcBorders>
              <w:right w:val="nil"/>
            </w:tcBorders>
          </w:tcPr>
          <w:p w:rsidR="0072335A" w:rsidRPr="0072335A" w:rsidRDefault="0072335A" w:rsidP="0004531A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72335A">
              <w:rPr>
                <w:rFonts w:ascii="Tahoma" w:hAnsi="Tahoma" w:cs="Tahoma"/>
                <w:b/>
                <w:bCs/>
                <w:sz w:val="20"/>
                <w:szCs w:val="20"/>
              </w:rPr>
              <w:t>Função</w:t>
            </w:r>
          </w:p>
        </w:tc>
        <w:tc>
          <w:tcPr>
            <w:tcW w:w="709" w:type="dxa"/>
            <w:tcBorders>
              <w:right w:val="nil"/>
            </w:tcBorders>
          </w:tcPr>
          <w:p w:rsidR="0072335A" w:rsidRPr="0072335A" w:rsidRDefault="0072335A" w:rsidP="0004531A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72335A">
              <w:rPr>
                <w:rFonts w:ascii="Tahoma" w:hAnsi="Tahoma" w:cs="Tahoma"/>
                <w:bCs/>
                <w:sz w:val="20"/>
                <w:szCs w:val="20"/>
              </w:rPr>
              <w:t>26</w:t>
            </w:r>
          </w:p>
        </w:tc>
        <w:tc>
          <w:tcPr>
            <w:tcW w:w="5953" w:type="dxa"/>
            <w:tcBorders>
              <w:right w:val="nil"/>
            </w:tcBorders>
          </w:tcPr>
          <w:p w:rsidR="0072335A" w:rsidRPr="0072335A" w:rsidRDefault="0072335A" w:rsidP="0004531A">
            <w:pPr>
              <w:autoSpaceDE w:val="0"/>
              <w:autoSpaceDN w:val="0"/>
              <w:adjustRightInd w:val="0"/>
              <w:rPr>
                <w:rFonts w:ascii="Tahoma" w:hAnsi="Tahoma" w:cs="Tahoma"/>
                <w:bCs/>
                <w:sz w:val="20"/>
                <w:szCs w:val="20"/>
              </w:rPr>
            </w:pPr>
            <w:r w:rsidRPr="0072335A">
              <w:rPr>
                <w:rFonts w:ascii="Tahoma" w:hAnsi="Tahoma" w:cs="Tahoma"/>
                <w:bCs/>
                <w:sz w:val="20"/>
                <w:szCs w:val="20"/>
              </w:rPr>
              <w:t>Transporte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:rsidR="0072335A" w:rsidRPr="0072335A" w:rsidRDefault="0072335A" w:rsidP="0004531A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  <w:tr w:rsidR="0072335A" w:rsidRPr="0072335A" w:rsidTr="0004531A">
        <w:trPr>
          <w:trHeight w:val="226"/>
        </w:trPr>
        <w:tc>
          <w:tcPr>
            <w:tcW w:w="1985" w:type="dxa"/>
            <w:tcBorders>
              <w:right w:val="nil"/>
            </w:tcBorders>
          </w:tcPr>
          <w:p w:rsidR="0072335A" w:rsidRPr="0072335A" w:rsidRDefault="0072335A" w:rsidP="0004531A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proofErr w:type="spellStart"/>
            <w:r w:rsidRPr="0072335A">
              <w:rPr>
                <w:rFonts w:ascii="Tahoma" w:hAnsi="Tahoma" w:cs="Tahoma"/>
                <w:b/>
                <w:bCs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709" w:type="dxa"/>
            <w:tcBorders>
              <w:right w:val="nil"/>
            </w:tcBorders>
          </w:tcPr>
          <w:p w:rsidR="0072335A" w:rsidRPr="0072335A" w:rsidRDefault="0072335A" w:rsidP="0004531A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72335A">
              <w:rPr>
                <w:rFonts w:ascii="Tahoma" w:hAnsi="Tahoma" w:cs="Tahoma"/>
                <w:bCs/>
                <w:sz w:val="20"/>
                <w:szCs w:val="20"/>
              </w:rPr>
              <w:t>782</w:t>
            </w:r>
          </w:p>
        </w:tc>
        <w:tc>
          <w:tcPr>
            <w:tcW w:w="5953" w:type="dxa"/>
            <w:tcBorders>
              <w:right w:val="nil"/>
            </w:tcBorders>
          </w:tcPr>
          <w:p w:rsidR="0072335A" w:rsidRPr="0072335A" w:rsidRDefault="0072335A" w:rsidP="0004531A">
            <w:pPr>
              <w:autoSpaceDE w:val="0"/>
              <w:autoSpaceDN w:val="0"/>
              <w:adjustRightInd w:val="0"/>
              <w:rPr>
                <w:rFonts w:ascii="Tahoma" w:hAnsi="Tahoma" w:cs="Tahoma"/>
                <w:bCs/>
                <w:sz w:val="20"/>
                <w:szCs w:val="20"/>
              </w:rPr>
            </w:pPr>
            <w:r w:rsidRPr="0072335A">
              <w:rPr>
                <w:rFonts w:ascii="Tahoma" w:hAnsi="Tahoma" w:cs="Tahoma"/>
                <w:bCs/>
                <w:sz w:val="20"/>
                <w:szCs w:val="20"/>
              </w:rPr>
              <w:t>Transporte Rodoviário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:rsidR="0072335A" w:rsidRPr="0072335A" w:rsidRDefault="0072335A" w:rsidP="0004531A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  <w:tr w:rsidR="0072335A" w:rsidRPr="0072335A" w:rsidTr="0004531A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72335A" w:rsidRPr="0072335A" w:rsidRDefault="0072335A" w:rsidP="0004531A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2335A">
              <w:rPr>
                <w:rFonts w:ascii="Tahoma" w:hAnsi="Tahoma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9" w:type="dxa"/>
            <w:tcBorders>
              <w:right w:val="nil"/>
            </w:tcBorders>
          </w:tcPr>
          <w:p w:rsidR="0072335A" w:rsidRPr="0072335A" w:rsidRDefault="0072335A" w:rsidP="0004531A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2335A">
              <w:rPr>
                <w:rFonts w:ascii="Tahoma" w:hAnsi="Tahoma" w:cs="Tahoma"/>
                <w:sz w:val="20"/>
                <w:szCs w:val="20"/>
              </w:rPr>
              <w:t>2601</w:t>
            </w:r>
          </w:p>
        </w:tc>
        <w:tc>
          <w:tcPr>
            <w:tcW w:w="5953" w:type="dxa"/>
            <w:tcBorders>
              <w:right w:val="nil"/>
            </w:tcBorders>
          </w:tcPr>
          <w:p w:rsidR="0072335A" w:rsidRPr="0072335A" w:rsidRDefault="0072335A" w:rsidP="0004531A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2335A">
              <w:rPr>
                <w:rFonts w:ascii="Tahoma" w:hAnsi="Tahoma" w:cs="Tahoma"/>
                <w:sz w:val="20"/>
                <w:szCs w:val="20"/>
              </w:rPr>
              <w:t>Estradas Vicinais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:rsidR="0072335A" w:rsidRPr="0072335A" w:rsidRDefault="0072335A" w:rsidP="0004531A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2335A" w:rsidRPr="0072335A" w:rsidTr="0004531A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72335A" w:rsidRPr="0072335A" w:rsidRDefault="0072335A" w:rsidP="0004531A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2335A">
              <w:rPr>
                <w:rFonts w:ascii="Tahoma" w:hAnsi="Tahoma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right w:val="nil"/>
            </w:tcBorders>
          </w:tcPr>
          <w:p w:rsidR="0072335A" w:rsidRPr="0072335A" w:rsidRDefault="0072335A" w:rsidP="0004531A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72335A">
              <w:rPr>
                <w:rFonts w:ascii="Tahoma" w:hAnsi="Tahoma" w:cs="Tahoma"/>
                <w:b/>
                <w:sz w:val="20"/>
                <w:szCs w:val="20"/>
              </w:rPr>
              <w:t>1.79</w:t>
            </w:r>
          </w:p>
        </w:tc>
        <w:tc>
          <w:tcPr>
            <w:tcW w:w="5953" w:type="dxa"/>
            <w:tcBorders>
              <w:right w:val="nil"/>
            </w:tcBorders>
          </w:tcPr>
          <w:p w:rsidR="0072335A" w:rsidRPr="0072335A" w:rsidRDefault="0072335A" w:rsidP="0004531A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</w:rPr>
            </w:pPr>
            <w:r w:rsidRPr="0072335A">
              <w:rPr>
                <w:rFonts w:ascii="Tahoma" w:hAnsi="Tahoma" w:cs="Tahoma"/>
                <w:b/>
                <w:sz w:val="20"/>
                <w:szCs w:val="20"/>
              </w:rPr>
              <w:t>Construção e Ampliação do Espaço Físico da Garagem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:rsidR="0072335A" w:rsidRPr="0072335A" w:rsidRDefault="0072335A" w:rsidP="0004531A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2335A" w:rsidRPr="0072335A" w:rsidTr="0004531A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72335A" w:rsidRPr="0072335A" w:rsidRDefault="0072335A" w:rsidP="0004531A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2335A">
              <w:rPr>
                <w:rFonts w:ascii="Tahoma" w:hAnsi="Tahoma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right w:val="nil"/>
            </w:tcBorders>
          </w:tcPr>
          <w:p w:rsidR="0072335A" w:rsidRPr="0072335A" w:rsidRDefault="0072335A" w:rsidP="0004531A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2335A">
              <w:rPr>
                <w:rFonts w:ascii="Tahoma" w:hAnsi="Tahoma" w:cs="Tahoma"/>
                <w:sz w:val="20"/>
                <w:szCs w:val="20"/>
              </w:rPr>
              <w:t>0300</w:t>
            </w:r>
          </w:p>
        </w:tc>
        <w:tc>
          <w:tcPr>
            <w:tcW w:w="5953" w:type="dxa"/>
            <w:tcBorders>
              <w:right w:val="nil"/>
            </w:tcBorders>
          </w:tcPr>
          <w:p w:rsidR="0072335A" w:rsidRPr="0072335A" w:rsidRDefault="0072335A" w:rsidP="0004531A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2335A">
              <w:rPr>
                <w:rFonts w:ascii="Tahoma" w:hAnsi="Tahoma" w:cs="Tahoma"/>
                <w:sz w:val="20"/>
                <w:szCs w:val="20"/>
              </w:rPr>
              <w:t>Recurso Ordinário - Superávit</w:t>
            </w:r>
          </w:p>
        </w:tc>
        <w:tc>
          <w:tcPr>
            <w:tcW w:w="851" w:type="dxa"/>
            <w:tcBorders>
              <w:left w:val="nil"/>
            </w:tcBorders>
          </w:tcPr>
          <w:p w:rsidR="0072335A" w:rsidRPr="0072335A" w:rsidRDefault="0072335A" w:rsidP="0004531A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2335A" w:rsidRPr="0072335A" w:rsidTr="0004531A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72335A" w:rsidRPr="0072335A" w:rsidRDefault="0072335A" w:rsidP="0004531A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2335A">
              <w:rPr>
                <w:rFonts w:ascii="Tahoma" w:hAnsi="Tahoma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tcBorders>
              <w:right w:val="nil"/>
            </w:tcBorders>
          </w:tcPr>
          <w:p w:rsidR="0072335A" w:rsidRPr="0072335A" w:rsidRDefault="0072335A" w:rsidP="0004531A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2335A">
              <w:rPr>
                <w:rFonts w:ascii="Tahoma" w:hAnsi="Tahoma" w:cs="Tahoma"/>
                <w:sz w:val="20"/>
                <w:szCs w:val="20"/>
              </w:rPr>
              <w:t>R$</w:t>
            </w:r>
          </w:p>
        </w:tc>
        <w:tc>
          <w:tcPr>
            <w:tcW w:w="5953" w:type="dxa"/>
            <w:tcBorders>
              <w:right w:val="nil"/>
            </w:tcBorders>
          </w:tcPr>
          <w:p w:rsidR="0072335A" w:rsidRPr="0072335A" w:rsidRDefault="0072335A" w:rsidP="0004531A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2335A">
              <w:rPr>
                <w:rFonts w:ascii="Tahoma" w:hAnsi="Tahoma" w:cs="Tahoma"/>
                <w:sz w:val="20"/>
                <w:szCs w:val="20"/>
              </w:rPr>
              <w:t>350.000,00</w:t>
            </w:r>
          </w:p>
        </w:tc>
        <w:tc>
          <w:tcPr>
            <w:tcW w:w="851" w:type="dxa"/>
            <w:tcBorders>
              <w:left w:val="nil"/>
            </w:tcBorders>
          </w:tcPr>
          <w:p w:rsidR="0072335A" w:rsidRPr="0072335A" w:rsidRDefault="0072335A" w:rsidP="0004531A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2335A" w:rsidRPr="0072335A" w:rsidTr="0004531A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72335A" w:rsidRPr="0072335A" w:rsidRDefault="0072335A" w:rsidP="0004531A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2335A">
              <w:rPr>
                <w:rFonts w:ascii="Tahoma" w:hAnsi="Tahoma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tcBorders>
              <w:right w:val="nil"/>
            </w:tcBorders>
          </w:tcPr>
          <w:p w:rsidR="0072335A" w:rsidRPr="0072335A" w:rsidRDefault="0072335A" w:rsidP="0004531A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2335A">
              <w:rPr>
                <w:rFonts w:ascii="Tahoma" w:hAnsi="Tahoma" w:cs="Tahoma"/>
                <w:sz w:val="20"/>
                <w:szCs w:val="20"/>
              </w:rPr>
              <w:t>4490</w:t>
            </w:r>
          </w:p>
        </w:tc>
        <w:tc>
          <w:tcPr>
            <w:tcW w:w="5953" w:type="dxa"/>
            <w:tcBorders>
              <w:right w:val="nil"/>
            </w:tcBorders>
          </w:tcPr>
          <w:p w:rsidR="0072335A" w:rsidRPr="0072335A" w:rsidRDefault="0072335A" w:rsidP="0004531A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2335A">
              <w:rPr>
                <w:rFonts w:ascii="Tahoma" w:hAnsi="Tahoma" w:cs="Tahoma"/>
                <w:sz w:val="20"/>
                <w:szCs w:val="20"/>
              </w:rPr>
              <w:t>Aplicações Diretas</w:t>
            </w:r>
          </w:p>
        </w:tc>
        <w:tc>
          <w:tcPr>
            <w:tcW w:w="851" w:type="dxa"/>
            <w:tcBorders>
              <w:left w:val="nil"/>
            </w:tcBorders>
          </w:tcPr>
          <w:p w:rsidR="0072335A" w:rsidRPr="0072335A" w:rsidRDefault="0072335A" w:rsidP="0004531A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2335A" w:rsidRPr="0072335A" w:rsidTr="0004531A">
        <w:trPr>
          <w:trHeight w:val="140"/>
        </w:trPr>
        <w:tc>
          <w:tcPr>
            <w:tcW w:w="1985" w:type="dxa"/>
            <w:tcBorders>
              <w:right w:val="nil"/>
            </w:tcBorders>
            <w:shd w:val="clear" w:color="auto" w:fill="000000" w:themeFill="text1"/>
          </w:tcPr>
          <w:p w:rsidR="0072335A" w:rsidRPr="0072335A" w:rsidRDefault="0072335A" w:rsidP="0004531A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72335A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Total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 w:themeFill="text1"/>
          </w:tcPr>
          <w:p w:rsidR="0072335A" w:rsidRPr="0072335A" w:rsidRDefault="0072335A" w:rsidP="0004531A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72335A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R$</w:t>
            </w:r>
          </w:p>
        </w:tc>
        <w:tc>
          <w:tcPr>
            <w:tcW w:w="5953" w:type="dxa"/>
            <w:tcBorders>
              <w:right w:val="nil"/>
            </w:tcBorders>
            <w:shd w:val="clear" w:color="auto" w:fill="000000" w:themeFill="text1"/>
          </w:tcPr>
          <w:p w:rsidR="0072335A" w:rsidRPr="0072335A" w:rsidRDefault="0072335A" w:rsidP="0004531A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72335A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350.000,00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  <w:shd w:val="clear" w:color="auto" w:fill="000000" w:themeFill="text1"/>
          </w:tcPr>
          <w:p w:rsidR="0072335A" w:rsidRPr="0072335A" w:rsidRDefault="0072335A" w:rsidP="0004531A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</w:p>
        </w:tc>
      </w:tr>
    </w:tbl>
    <w:p w:rsidR="00B17AA9" w:rsidRPr="0072335A" w:rsidRDefault="00B17AA9" w:rsidP="00B17AA9">
      <w:pPr>
        <w:ind w:firstLine="900"/>
        <w:jc w:val="both"/>
        <w:rPr>
          <w:rFonts w:ascii="Arial Narrow" w:hAnsi="Arial Narrow" w:cs="Arial"/>
          <w:sz w:val="20"/>
          <w:szCs w:val="20"/>
        </w:rPr>
      </w:pPr>
    </w:p>
    <w:p w:rsidR="00B17AA9" w:rsidRPr="0072335A" w:rsidRDefault="00B17AA9" w:rsidP="00B17AA9">
      <w:pPr>
        <w:pStyle w:val="Recuodecorpodetexto"/>
        <w:ind w:right="16" w:firstLine="851"/>
        <w:rPr>
          <w:rFonts w:ascii="Arial Narrow" w:hAnsi="Arial Narrow"/>
          <w:b w:val="0"/>
          <w:bCs w:val="0"/>
          <w:sz w:val="20"/>
          <w:szCs w:val="20"/>
          <w:lang w:val="pt-BR"/>
        </w:rPr>
      </w:pPr>
      <w:r w:rsidRPr="0072335A">
        <w:rPr>
          <w:rFonts w:ascii="Arial Narrow" w:hAnsi="Arial Narrow"/>
          <w:sz w:val="20"/>
          <w:szCs w:val="20"/>
        </w:rPr>
        <w:t xml:space="preserve">Art. 2º - </w:t>
      </w:r>
      <w:r w:rsidRPr="0072335A">
        <w:rPr>
          <w:rFonts w:ascii="Arial Narrow" w:hAnsi="Arial Narrow"/>
          <w:b w:val="0"/>
          <w:bCs w:val="0"/>
          <w:sz w:val="20"/>
          <w:szCs w:val="20"/>
        </w:rPr>
        <w:t>O Crédito aberto por est</w:t>
      </w:r>
      <w:r w:rsidRPr="0072335A">
        <w:rPr>
          <w:rFonts w:ascii="Arial Narrow" w:hAnsi="Arial Narrow"/>
          <w:b w:val="0"/>
          <w:bCs w:val="0"/>
          <w:sz w:val="20"/>
          <w:szCs w:val="20"/>
          <w:lang w:val="pt-BR"/>
        </w:rPr>
        <w:t>e Decreto</w:t>
      </w:r>
      <w:r w:rsidRPr="0072335A">
        <w:rPr>
          <w:rFonts w:ascii="Arial Narrow" w:hAnsi="Arial Narrow"/>
          <w:b w:val="0"/>
          <w:bCs w:val="0"/>
          <w:sz w:val="20"/>
          <w:szCs w:val="20"/>
        </w:rPr>
        <w:t xml:space="preserve"> ocorre</w:t>
      </w:r>
      <w:r w:rsidRPr="0072335A">
        <w:rPr>
          <w:rFonts w:ascii="Arial Narrow" w:hAnsi="Arial Narrow"/>
          <w:b w:val="0"/>
          <w:bCs w:val="0"/>
          <w:sz w:val="20"/>
          <w:szCs w:val="20"/>
          <w:lang w:val="pt-BR"/>
        </w:rPr>
        <w:t xml:space="preserve">u </w:t>
      </w:r>
      <w:r w:rsidRPr="0072335A">
        <w:rPr>
          <w:rFonts w:ascii="Arial Narrow" w:hAnsi="Arial Narrow"/>
          <w:b w:val="0"/>
          <w:bCs w:val="0"/>
          <w:sz w:val="20"/>
          <w:szCs w:val="20"/>
        </w:rPr>
        <w:t>por conta de recursos Vinculado ao Superávit Financeiro apurando no Exercício Anterior na Fonte de Recurso acima identificada</w:t>
      </w:r>
      <w:r w:rsidRPr="0072335A">
        <w:rPr>
          <w:rFonts w:ascii="Arial Narrow" w:hAnsi="Arial Narrow"/>
          <w:b w:val="0"/>
          <w:bCs w:val="0"/>
          <w:sz w:val="20"/>
          <w:szCs w:val="20"/>
          <w:lang w:val="pt-BR"/>
        </w:rPr>
        <w:t>.</w:t>
      </w:r>
    </w:p>
    <w:p w:rsidR="00BD4F5E" w:rsidRPr="0072335A" w:rsidRDefault="00BD4F5E" w:rsidP="00C80B19">
      <w:pPr>
        <w:ind w:firstLine="708"/>
        <w:jc w:val="both"/>
        <w:rPr>
          <w:rFonts w:ascii="Arial Narrow" w:hAnsi="Arial Narrow" w:cs="Arial"/>
          <w:b/>
          <w:bCs/>
          <w:sz w:val="20"/>
          <w:szCs w:val="20"/>
        </w:rPr>
      </w:pPr>
    </w:p>
    <w:p w:rsidR="00C80B19" w:rsidRPr="0072335A" w:rsidRDefault="00B17AA9" w:rsidP="00B17AA9">
      <w:pPr>
        <w:ind w:firstLine="851"/>
        <w:jc w:val="both"/>
        <w:rPr>
          <w:rFonts w:ascii="Arial Narrow" w:hAnsi="Arial Narrow" w:cs="Arial"/>
          <w:sz w:val="20"/>
          <w:szCs w:val="20"/>
        </w:rPr>
      </w:pPr>
      <w:r w:rsidRPr="0072335A">
        <w:rPr>
          <w:rFonts w:ascii="Arial Narrow" w:hAnsi="Arial Narrow" w:cs="Arial"/>
          <w:b/>
          <w:bCs/>
          <w:sz w:val="20"/>
          <w:szCs w:val="20"/>
        </w:rPr>
        <w:t>Art. 3</w:t>
      </w:r>
      <w:r w:rsidR="00C80B19" w:rsidRPr="0072335A">
        <w:rPr>
          <w:rFonts w:ascii="Arial Narrow" w:hAnsi="Arial Narrow" w:cs="Arial"/>
          <w:b/>
          <w:bCs/>
          <w:sz w:val="20"/>
          <w:szCs w:val="20"/>
        </w:rPr>
        <w:t xml:space="preserve">º - </w:t>
      </w:r>
      <w:r w:rsidR="00C80B19" w:rsidRPr="0072335A">
        <w:rPr>
          <w:rFonts w:ascii="Arial Narrow" w:hAnsi="Arial Narrow" w:cs="Arial"/>
          <w:sz w:val="20"/>
          <w:szCs w:val="20"/>
        </w:rPr>
        <w:t>Este decreto entra em vigor na data de sua publicação, revogadas as disposições em contrario.</w:t>
      </w:r>
    </w:p>
    <w:p w:rsidR="00C80B19" w:rsidRPr="0072335A" w:rsidRDefault="00C80B19" w:rsidP="00C80B19">
      <w:pPr>
        <w:rPr>
          <w:rFonts w:ascii="Arial Narrow" w:hAnsi="Arial Narrow" w:cs="Arial"/>
          <w:sz w:val="20"/>
          <w:szCs w:val="20"/>
        </w:rPr>
      </w:pPr>
    </w:p>
    <w:p w:rsidR="00C80B19" w:rsidRPr="0072335A" w:rsidRDefault="00C80B19" w:rsidP="00C80B19">
      <w:pPr>
        <w:rPr>
          <w:rFonts w:ascii="Arial Narrow" w:hAnsi="Arial Narrow" w:cs="Arial"/>
          <w:sz w:val="20"/>
          <w:szCs w:val="20"/>
        </w:rPr>
      </w:pPr>
    </w:p>
    <w:p w:rsidR="00C80B19" w:rsidRPr="0072335A" w:rsidRDefault="00C80B19" w:rsidP="00B17AA9">
      <w:pPr>
        <w:ind w:firstLine="708"/>
        <w:jc w:val="right"/>
        <w:rPr>
          <w:rFonts w:ascii="Arial Narrow" w:hAnsi="Arial Narrow" w:cs="Arial"/>
          <w:sz w:val="20"/>
          <w:szCs w:val="20"/>
        </w:rPr>
      </w:pPr>
      <w:r w:rsidRPr="0072335A">
        <w:rPr>
          <w:rFonts w:ascii="Arial Narrow" w:hAnsi="Arial Narrow" w:cs="Arial"/>
          <w:sz w:val="20"/>
          <w:szCs w:val="20"/>
        </w:rPr>
        <w:t xml:space="preserve">Ouro Verde – SC, em </w:t>
      </w:r>
      <w:r w:rsidR="0072335A" w:rsidRPr="0072335A">
        <w:rPr>
          <w:rFonts w:ascii="Arial Narrow" w:hAnsi="Arial Narrow" w:cs="Arial"/>
          <w:sz w:val="20"/>
          <w:szCs w:val="20"/>
        </w:rPr>
        <w:t>04</w:t>
      </w:r>
      <w:r w:rsidR="00626989" w:rsidRPr="0072335A">
        <w:rPr>
          <w:rFonts w:ascii="Arial Narrow" w:hAnsi="Arial Narrow" w:cs="Arial"/>
          <w:sz w:val="20"/>
          <w:szCs w:val="20"/>
        </w:rPr>
        <w:t xml:space="preserve"> </w:t>
      </w:r>
      <w:r w:rsidRPr="0072335A">
        <w:rPr>
          <w:rFonts w:ascii="Arial Narrow" w:hAnsi="Arial Narrow" w:cs="Arial"/>
          <w:sz w:val="20"/>
          <w:szCs w:val="20"/>
        </w:rPr>
        <w:t xml:space="preserve">de </w:t>
      </w:r>
      <w:r w:rsidR="00626989" w:rsidRPr="0072335A">
        <w:rPr>
          <w:rFonts w:ascii="Arial Narrow" w:hAnsi="Arial Narrow" w:cs="Arial"/>
          <w:sz w:val="20"/>
          <w:szCs w:val="20"/>
        </w:rPr>
        <w:t>Ju</w:t>
      </w:r>
      <w:r w:rsidR="0072335A" w:rsidRPr="0072335A">
        <w:rPr>
          <w:rFonts w:ascii="Arial Narrow" w:hAnsi="Arial Narrow" w:cs="Arial"/>
          <w:sz w:val="20"/>
          <w:szCs w:val="20"/>
        </w:rPr>
        <w:t>l</w:t>
      </w:r>
      <w:r w:rsidR="00626989" w:rsidRPr="0072335A">
        <w:rPr>
          <w:rFonts w:ascii="Arial Narrow" w:hAnsi="Arial Narrow" w:cs="Arial"/>
          <w:sz w:val="20"/>
          <w:szCs w:val="20"/>
        </w:rPr>
        <w:t>ho</w:t>
      </w:r>
      <w:r w:rsidR="00124DD2" w:rsidRPr="0072335A">
        <w:rPr>
          <w:rFonts w:ascii="Arial Narrow" w:hAnsi="Arial Narrow" w:cs="Arial"/>
          <w:sz w:val="20"/>
          <w:szCs w:val="20"/>
        </w:rPr>
        <w:t xml:space="preserve"> </w:t>
      </w:r>
      <w:r w:rsidRPr="0072335A">
        <w:rPr>
          <w:rFonts w:ascii="Arial Narrow" w:hAnsi="Arial Narrow" w:cs="Arial"/>
          <w:sz w:val="20"/>
          <w:szCs w:val="20"/>
        </w:rPr>
        <w:t>de 201</w:t>
      </w:r>
      <w:r w:rsidR="00817367" w:rsidRPr="0072335A">
        <w:rPr>
          <w:rFonts w:ascii="Arial Narrow" w:hAnsi="Arial Narrow" w:cs="Arial"/>
          <w:sz w:val="20"/>
          <w:szCs w:val="20"/>
        </w:rPr>
        <w:t>8</w:t>
      </w:r>
      <w:r w:rsidRPr="0072335A">
        <w:rPr>
          <w:rFonts w:ascii="Arial Narrow" w:hAnsi="Arial Narrow" w:cs="Arial"/>
          <w:sz w:val="20"/>
          <w:szCs w:val="20"/>
        </w:rPr>
        <w:t>.</w:t>
      </w:r>
    </w:p>
    <w:p w:rsidR="00C80B19" w:rsidRPr="0072335A" w:rsidRDefault="00C80B19" w:rsidP="00C80B19">
      <w:pPr>
        <w:rPr>
          <w:rFonts w:ascii="Arial Narrow" w:hAnsi="Arial Narrow" w:cs="Arial"/>
          <w:sz w:val="20"/>
          <w:szCs w:val="20"/>
        </w:rPr>
      </w:pPr>
    </w:p>
    <w:p w:rsidR="00C80B19" w:rsidRPr="0072335A" w:rsidRDefault="00C80B19" w:rsidP="00C80B19">
      <w:pPr>
        <w:rPr>
          <w:rFonts w:ascii="Arial Narrow" w:hAnsi="Arial Narrow" w:cs="Arial"/>
          <w:sz w:val="20"/>
          <w:szCs w:val="20"/>
        </w:rPr>
      </w:pPr>
    </w:p>
    <w:p w:rsidR="00C80B19" w:rsidRPr="0072335A" w:rsidRDefault="00C80B19" w:rsidP="00C80B19">
      <w:pPr>
        <w:rPr>
          <w:rFonts w:ascii="Arial Narrow" w:hAnsi="Arial Narrow" w:cs="Arial"/>
          <w:sz w:val="20"/>
          <w:szCs w:val="20"/>
        </w:rPr>
      </w:pPr>
    </w:p>
    <w:p w:rsidR="00C80B19" w:rsidRPr="0072335A" w:rsidRDefault="00D16C1F" w:rsidP="00C80B19">
      <w:pPr>
        <w:pStyle w:val="Ttulo1"/>
        <w:jc w:val="center"/>
        <w:rPr>
          <w:rFonts w:ascii="Arial Narrow" w:hAnsi="Arial Narrow" w:cs="Arial"/>
          <w:sz w:val="20"/>
          <w:szCs w:val="20"/>
        </w:rPr>
      </w:pPr>
      <w:r w:rsidRPr="0072335A">
        <w:rPr>
          <w:rFonts w:ascii="Arial Narrow" w:hAnsi="Arial Narrow" w:cs="Arial"/>
          <w:sz w:val="20"/>
          <w:szCs w:val="20"/>
        </w:rPr>
        <w:t>AMELIO REMOR JUNIOR</w:t>
      </w:r>
    </w:p>
    <w:p w:rsidR="00C80B19" w:rsidRPr="0072335A" w:rsidRDefault="00C80B19" w:rsidP="00C80B19">
      <w:pPr>
        <w:pStyle w:val="Ttulo1"/>
        <w:jc w:val="center"/>
        <w:rPr>
          <w:rFonts w:ascii="Arial Narrow" w:hAnsi="Arial Narrow" w:cs="Arial"/>
          <w:sz w:val="20"/>
          <w:szCs w:val="20"/>
        </w:rPr>
      </w:pPr>
      <w:r w:rsidRPr="0072335A">
        <w:rPr>
          <w:rFonts w:ascii="Arial Narrow" w:hAnsi="Arial Narrow" w:cs="Arial"/>
          <w:sz w:val="20"/>
          <w:szCs w:val="20"/>
        </w:rPr>
        <w:t>Prefeit</w:t>
      </w:r>
      <w:r w:rsidR="00D16C1F" w:rsidRPr="0072335A">
        <w:rPr>
          <w:rFonts w:ascii="Arial Narrow" w:hAnsi="Arial Narrow" w:cs="Arial"/>
          <w:sz w:val="20"/>
          <w:szCs w:val="20"/>
        </w:rPr>
        <w:t>o</w:t>
      </w:r>
      <w:r w:rsidRPr="0072335A">
        <w:rPr>
          <w:rFonts w:ascii="Arial Narrow" w:hAnsi="Arial Narrow" w:cs="Arial"/>
          <w:sz w:val="20"/>
          <w:szCs w:val="20"/>
        </w:rPr>
        <w:t xml:space="preserve"> Municipal </w:t>
      </w:r>
    </w:p>
    <w:p w:rsidR="00C80B19" w:rsidRPr="0072335A" w:rsidRDefault="00C80B19" w:rsidP="00C80B19">
      <w:pPr>
        <w:rPr>
          <w:rFonts w:ascii="Arial Narrow" w:hAnsi="Arial Narrow" w:cs="Arial"/>
          <w:sz w:val="20"/>
          <w:szCs w:val="20"/>
        </w:rPr>
      </w:pPr>
    </w:p>
    <w:p w:rsidR="00C80B19" w:rsidRPr="0072335A" w:rsidRDefault="00C80B19" w:rsidP="00B17AA9">
      <w:pPr>
        <w:ind w:firstLine="851"/>
        <w:rPr>
          <w:rFonts w:ascii="Arial Narrow" w:hAnsi="Arial Narrow" w:cs="Arial"/>
          <w:sz w:val="20"/>
          <w:szCs w:val="20"/>
        </w:rPr>
      </w:pPr>
      <w:r w:rsidRPr="0072335A">
        <w:rPr>
          <w:rFonts w:ascii="Arial Narrow" w:hAnsi="Arial Narrow" w:cs="Arial"/>
          <w:sz w:val="20"/>
          <w:szCs w:val="20"/>
        </w:rPr>
        <w:t>Este Decreto foi registrado e publicado em data supra.</w:t>
      </w:r>
    </w:p>
    <w:p w:rsidR="00C80B19" w:rsidRPr="0072335A" w:rsidRDefault="00C80B19" w:rsidP="00C80B19">
      <w:pPr>
        <w:jc w:val="center"/>
        <w:rPr>
          <w:rFonts w:ascii="Arial Narrow" w:hAnsi="Arial Narrow" w:cs="Arial"/>
          <w:sz w:val="20"/>
          <w:szCs w:val="20"/>
        </w:rPr>
      </w:pPr>
    </w:p>
    <w:p w:rsidR="00C80B19" w:rsidRPr="0072335A" w:rsidRDefault="00C80B19" w:rsidP="00C80B19">
      <w:pPr>
        <w:jc w:val="center"/>
        <w:rPr>
          <w:rFonts w:ascii="Arial Narrow" w:hAnsi="Arial Narrow" w:cs="Arial"/>
          <w:sz w:val="20"/>
          <w:szCs w:val="20"/>
        </w:rPr>
      </w:pPr>
    </w:p>
    <w:p w:rsidR="00C80B19" w:rsidRPr="0072335A" w:rsidRDefault="00C80B19" w:rsidP="00C80B19">
      <w:pPr>
        <w:jc w:val="center"/>
        <w:rPr>
          <w:rFonts w:ascii="Arial Narrow" w:hAnsi="Arial Narrow" w:cs="Arial"/>
          <w:sz w:val="20"/>
          <w:szCs w:val="20"/>
        </w:rPr>
      </w:pPr>
    </w:p>
    <w:p w:rsidR="00C80B19" w:rsidRPr="0072335A" w:rsidRDefault="00D16C1F" w:rsidP="00C80B19">
      <w:pPr>
        <w:jc w:val="center"/>
        <w:rPr>
          <w:rFonts w:ascii="Arial Narrow" w:hAnsi="Arial Narrow" w:cs="Arial"/>
          <w:b/>
          <w:sz w:val="20"/>
          <w:szCs w:val="20"/>
        </w:rPr>
      </w:pPr>
      <w:r w:rsidRPr="0072335A">
        <w:rPr>
          <w:rFonts w:ascii="Arial Narrow" w:hAnsi="Arial Narrow" w:cs="Arial"/>
          <w:b/>
          <w:sz w:val="20"/>
          <w:szCs w:val="20"/>
        </w:rPr>
        <w:t>ADECIO VALENDOLF KOSINSKI</w:t>
      </w:r>
    </w:p>
    <w:p w:rsidR="00C80B19" w:rsidRPr="0072335A" w:rsidRDefault="00D16C1F" w:rsidP="0072335A">
      <w:pPr>
        <w:jc w:val="center"/>
        <w:rPr>
          <w:rFonts w:ascii="Arial Narrow" w:hAnsi="Arial Narrow" w:cs="Arial"/>
          <w:b/>
          <w:sz w:val="20"/>
          <w:szCs w:val="20"/>
        </w:rPr>
      </w:pPr>
      <w:r w:rsidRPr="0072335A">
        <w:rPr>
          <w:rFonts w:ascii="Arial Narrow" w:hAnsi="Arial Narrow" w:cs="Arial"/>
          <w:b/>
          <w:sz w:val="20"/>
          <w:szCs w:val="20"/>
        </w:rPr>
        <w:t>Vice-Prefeito Municipal</w:t>
      </w:r>
      <w:bookmarkStart w:id="0" w:name="_GoBack"/>
      <w:bookmarkEnd w:id="0"/>
    </w:p>
    <w:sectPr w:rsidR="00C80B19" w:rsidRPr="0072335A" w:rsidSect="00E90120">
      <w:headerReference w:type="default" r:id="rId9"/>
      <w:footerReference w:type="default" r:id="rId10"/>
      <w:pgSz w:w="12240" w:h="15840"/>
      <w:pgMar w:top="1417" w:right="1440" w:bottom="1417" w:left="126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8C6" w:rsidRDefault="00A078C6">
      <w:r>
        <w:separator/>
      </w:r>
    </w:p>
  </w:endnote>
  <w:endnote w:type="continuationSeparator" w:id="0">
    <w:p w:rsidR="00A078C6" w:rsidRDefault="00A07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 Narrow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4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62"/>
      <w:gridCol w:w="1982"/>
    </w:tblGrid>
    <w:tr w:rsidR="00604605">
      <w:trPr>
        <w:trHeight w:val="1436"/>
      </w:trPr>
      <w:tc>
        <w:tcPr>
          <w:tcW w:w="8362" w:type="dxa"/>
          <w:tcBorders>
            <w:top w:val="nil"/>
            <w:left w:val="nil"/>
            <w:bottom w:val="nil"/>
            <w:right w:val="nil"/>
          </w:tcBorders>
        </w:tcPr>
        <w:p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 xml:space="preserve">Rua João Maria Conrado, 425 – Centro – 89.834-000 – Ouro Verde – </w:t>
          </w:r>
          <w:proofErr w:type="gramStart"/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SC</w:t>
          </w:r>
          <w:proofErr w:type="gramEnd"/>
        </w:p>
        <w:p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82" w:type="dxa"/>
          <w:tcBorders>
            <w:top w:val="nil"/>
            <w:left w:val="nil"/>
            <w:bottom w:val="nil"/>
            <w:right w:val="nil"/>
          </w:tcBorders>
        </w:tcPr>
        <w:p w:rsidR="00604605" w:rsidRDefault="00B17AA9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8C6" w:rsidRDefault="00A078C6">
      <w:r>
        <w:separator/>
      </w:r>
    </w:p>
  </w:footnote>
  <w:footnote w:type="continuationSeparator" w:id="0">
    <w:p w:rsidR="00A078C6" w:rsidRDefault="00A078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99"/>
      <w:gridCol w:w="6928"/>
    </w:tblGrid>
    <w:tr w:rsidR="00604605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:rsidR="00604605" w:rsidRDefault="00604605">
          <w:pPr>
            <w:pStyle w:val="Cabealho"/>
          </w:pPr>
          <w:r>
            <w:object w:dxaOrig="5591" w:dyaOrig="41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 o:ole="">
                <v:imagedata r:id="rId1" o:title=""/>
              </v:shape>
              <o:OLEObject Type="Embed" ProgID="CorelDraw.Graphic.9" ShapeID="_x0000_i1025" DrawAspect="Content" ObjectID="_1592382625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:rsidR="00604605" w:rsidRDefault="00604605">
          <w:pPr>
            <w:pStyle w:val="Cabealho"/>
            <w:rPr>
              <w:color w:val="0000FF"/>
              <w:sz w:val="16"/>
            </w:rPr>
          </w:pPr>
        </w:p>
        <w:p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33C"/>
    <w:rsid w:val="00004A99"/>
    <w:rsid w:val="00011CB2"/>
    <w:rsid w:val="000272BB"/>
    <w:rsid w:val="000302C4"/>
    <w:rsid w:val="00030AE2"/>
    <w:rsid w:val="00033E4C"/>
    <w:rsid w:val="00036D08"/>
    <w:rsid w:val="0004735B"/>
    <w:rsid w:val="00050826"/>
    <w:rsid w:val="0005526C"/>
    <w:rsid w:val="00056DCF"/>
    <w:rsid w:val="000755B7"/>
    <w:rsid w:val="00083D91"/>
    <w:rsid w:val="00084F87"/>
    <w:rsid w:val="000855B5"/>
    <w:rsid w:val="0009049C"/>
    <w:rsid w:val="00096692"/>
    <w:rsid w:val="000A2507"/>
    <w:rsid w:val="000A28F8"/>
    <w:rsid w:val="000B2A38"/>
    <w:rsid w:val="000D304E"/>
    <w:rsid w:val="000D6882"/>
    <w:rsid w:val="000D7A35"/>
    <w:rsid w:val="000E1C19"/>
    <w:rsid w:val="000E2C28"/>
    <w:rsid w:val="00103F7E"/>
    <w:rsid w:val="0012057E"/>
    <w:rsid w:val="00120A41"/>
    <w:rsid w:val="00124DD2"/>
    <w:rsid w:val="00133420"/>
    <w:rsid w:val="00142357"/>
    <w:rsid w:val="001530E2"/>
    <w:rsid w:val="001760BE"/>
    <w:rsid w:val="001841CF"/>
    <w:rsid w:val="00187653"/>
    <w:rsid w:val="001950EF"/>
    <w:rsid w:val="001B0553"/>
    <w:rsid w:val="001B1BD1"/>
    <w:rsid w:val="001B206E"/>
    <w:rsid w:val="001B34AE"/>
    <w:rsid w:val="001B39D7"/>
    <w:rsid w:val="001C0BED"/>
    <w:rsid w:val="001D2E57"/>
    <w:rsid w:val="001D312D"/>
    <w:rsid w:val="001D798C"/>
    <w:rsid w:val="001E53DD"/>
    <w:rsid w:val="001E7C01"/>
    <w:rsid w:val="001F1511"/>
    <w:rsid w:val="001F3AA5"/>
    <w:rsid w:val="00201484"/>
    <w:rsid w:val="002048FF"/>
    <w:rsid w:val="00204AA8"/>
    <w:rsid w:val="00220A66"/>
    <w:rsid w:val="002240D2"/>
    <w:rsid w:val="00236233"/>
    <w:rsid w:val="002372E5"/>
    <w:rsid w:val="00242892"/>
    <w:rsid w:val="002516E3"/>
    <w:rsid w:val="002655A5"/>
    <w:rsid w:val="0027123E"/>
    <w:rsid w:val="00272499"/>
    <w:rsid w:val="00274F0E"/>
    <w:rsid w:val="00286A97"/>
    <w:rsid w:val="00290F54"/>
    <w:rsid w:val="0029352D"/>
    <w:rsid w:val="002935C5"/>
    <w:rsid w:val="00294B16"/>
    <w:rsid w:val="002A252C"/>
    <w:rsid w:val="002D56A0"/>
    <w:rsid w:val="002E77AB"/>
    <w:rsid w:val="002E7AD6"/>
    <w:rsid w:val="002E7E56"/>
    <w:rsid w:val="002F05E7"/>
    <w:rsid w:val="002F08B3"/>
    <w:rsid w:val="003022BB"/>
    <w:rsid w:val="00303F68"/>
    <w:rsid w:val="00307134"/>
    <w:rsid w:val="00314069"/>
    <w:rsid w:val="00314FB9"/>
    <w:rsid w:val="00322835"/>
    <w:rsid w:val="0032493C"/>
    <w:rsid w:val="00326936"/>
    <w:rsid w:val="00326EB2"/>
    <w:rsid w:val="00330D3E"/>
    <w:rsid w:val="00336273"/>
    <w:rsid w:val="00341C89"/>
    <w:rsid w:val="00356767"/>
    <w:rsid w:val="00363437"/>
    <w:rsid w:val="0037669B"/>
    <w:rsid w:val="00386747"/>
    <w:rsid w:val="0039168C"/>
    <w:rsid w:val="0039619C"/>
    <w:rsid w:val="003A3AF2"/>
    <w:rsid w:val="003A6281"/>
    <w:rsid w:val="003A741F"/>
    <w:rsid w:val="003C32F3"/>
    <w:rsid w:val="003C4DA1"/>
    <w:rsid w:val="003D0C56"/>
    <w:rsid w:val="003E54D1"/>
    <w:rsid w:val="003F625B"/>
    <w:rsid w:val="0041493D"/>
    <w:rsid w:val="00417F6B"/>
    <w:rsid w:val="00420441"/>
    <w:rsid w:val="00424C1F"/>
    <w:rsid w:val="00430EB4"/>
    <w:rsid w:val="00431CE3"/>
    <w:rsid w:val="00433043"/>
    <w:rsid w:val="004522A2"/>
    <w:rsid w:val="00453BEF"/>
    <w:rsid w:val="00461F66"/>
    <w:rsid w:val="00461FB1"/>
    <w:rsid w:val="00472800"/>
    <w:rsid w:val="004736FC"/>
    <w:rsid w:val="00481253"/>
    <w:rsid w:val="00481397"/>
    <w:rsid w:val="004859C4"/>
    <w:rsid w:val="0049249C"/>
    <w:rsid w:val="00492C1B"/>
    <w:rsid w:val="004A2218"/>
    <w:rsid w:val="004B1767"/>
    <w:rsid w:val="004B46B2"/>
    <w:rsid w:val="004B48EC"/>
    <w:rsid w:val="004B4A72"/>
    <w:rsid w:val="004C5B69"/>
    <w:rsid w:val="004D119D"/>
    <w:rsid w:val="004D3B66"/>
    <w:rsid w:val="004E2730"/>
    <w:rsid w:val="004E57B5"/>
    <w:rsid w:val="004F54E7"/>
    <w:rsid w:val="004F72DE"/>
    <w:rsid w:val="0050232B"/>
    <w:rsid w:val="00511FD7"/>
    <w:rsid w:val="00526A4B"/>
    <w:rsid w:val="00547E33"/>
    <w:rsid w:val="005506E9"/>
    <w:rsid w:val="00555289"/>
    <w:rsid w:val="00557DBC"/>
    <w:rsid w:val="00557FF1"/>
    <w:rsid w:val="00563BE0"/>
    <w:rsid w:val="00573511"/>
    <w:rsid w:val="00581162"/>
    <w:rsid w:val="00581CB9"/>
    <w:rsid w:val="00585207"/>
    <w:rsid w:val="00590A5F"/>
    <w:rsid w:val="005923A3"/>
    <w:rsid w:val="005B0EDA"/>
    <w:rsid w:val="005E4260"/>
    <w:rsid w:val="005E615D"/>
    <w:rsid w:val="005F0E0D"/>
    <w:rsid w:val="005F3BCD"/>
    <w:rsid w:val="005F5FB8"/>
    <w:rsid w:val="00601CC5"/>
    <w:rsid w:val="00601EDA"/>
    <w:rsid w:val="00604605"/>
    <w:rsid w:val="006062FC"/>
    <w:rsid w:val="0061169E"/>
    <w:rsid w:val="00614553"/>
    <w:rsid w:val="006215A5"/>
    <w:rsid w:val="00623B59"/>
    <w:rsid w:val="00626989"/>
    <w:rsid w:val="006305B6"/>
    <w:rsid w:val="00633AB4"/>
    <w:rsid w:val="0063591D"/>
    <w:rsid w:val="00646337"/>
    <w:rsid w:val="00654261"/>
    <w:rsid w:val="0065470B"/>
    <w:rsid w:val="00660A85"/>
    <w:rsid w:val="0066128E"/>
    <w:rsid w:val="00670A60"/>
    <w:rsid w:val="00672DD2"/>
    <w:rsid w:val="00674043"/>
    <w:rsid w:val="00681BC7"/>
    <w:rsid w:val="00683BCE"/>
    <w:rsid w:val="006843DB"/>
    <w:rsid w:val="00693317"/>
    <w:rsid w:val="006A4942"/>
    <w:rsid w:val="006A79EB"/>
    <w:rsid w:val="006B32CF"/>
    <w:rsid w:val="006B6C33"/>
    <w:rsid w:val="006C100B"/>
    <w:rsid w:val="006D78C0"/>
    <w:rsid w:val="006E3B7E"/>
    <w:rsid w:val="006E6429"/>
    <w:rsid w:val="006F5B6A"/>
    <w:rsid w:val="00701B00"/>
    <w:rsid w:val="00702CAE"/>
    <w:rsid w:val="00702E76"/>
    <w:rsid w:val="00711E93"/>
    <w:rsid w:val="00722CFE"/>
    <w:rsid w:val="0072335A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50405"/>
    <w:rsid w:val="00755AA3"/>
    <w:rsid w:val="007656A0"/>
    <w:rsid w:val="007724CD"/>
    <w:rsid w:val="00777819"/>
    <w:rsid w:val="00782452"/>
    <w:rsid w:val="00797475"/>
    <w:rsid w:val="007A1BDD"/>
    <w:rsid w:val="007A1C06"/>
    <w:rsid w:val="007A2459"/>
    <w:rsid w:val="007A26BB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3757"/>
    <w:rsid w:val="007E4095"/>
    <w:rsid w:val="007E57D2"/>
    <w:rsid w:val="007E5D6D"/>
    <w:rsid w:val="007F69C3"/>
    <w:rsid w:val="00812566"/>
    <w:rsid w:val="00817367"/>
    <w:rsid w:val="00823F4A"/>
    <w:rsid w:val="0082545A"/>
    <w:rsid w:val="008307EF"/>
    <w:rsid w:val="0083176D"/>
    <w:rsid w:val="0083526A"/>
    <w:rsid w:val="008354C3"/>
    <w:rsid w:val="0084337F"/>
    <w:rsid w:val="008464C5"/>
    <w:rsid w:val="00860EB3"/>
    <w:rsid w:val="00862B91"/>
    <w:rsid w:val="00867245"/>
    <w:rsid w:val="00875349"/>
    <w:rsid w:val="00877746"/>
    <w:rsid w:val="00884C74"/>
    <w:rsid w:val="00890061"/>
    <w:rsid w:val="008911D0"/>
    <w:rsid w:val="008A0917"/>
    <w:rsid w:val="008A607F"/>
    <w:rsid w:val="008B1C5B"/>
    <w:rsid w:val="008B50FC"/>
    <w:rsid w:val="008B65DD"/>
    <w:rsid w:val="008C672B"/>
    <w:rsid w:val="008E0104"/>
    <w:rsid w:val="008E11DF"/>
    <w:rsid w:val="008F246F"/>
    <w:rsid w:val="008F3D53"/>
    <w:rsid w:val="008F55EE"/>
    <w:rsid w:val="008F7E2A"/>
    <w:rsid w:val="009026AC"/>
    <w:rsid w:val="0090331B"/>
    <w:rsid w:val="00904955"/>
    <w:rsid w:val="00906FA1"/>
    <w:rsid w:val="00911B67"/>
    <w:rsid w:val="009272E1"/>
    <w:rsid w:val="00935364"/>
    <w:rsid w:val="00936418"/>
    <w:rsid w:val="00936AB3"/>
    <w:rsid w:val="00943B4C"/>
    <w:rsid w:val="00956177"/>
    <w:rsid w:val="0095636B"/>
    <w:rsid w:val="00962D26"/>
    <w:rsid w:val="009701F9"/>
    <w:rsid w:val="009745CB"/>
    <w:rsid w:val="0097570D"/>
    <w:rsid w:val="00980F1C"/>
    <w:rsid w:val="009814CC"/>
    <w:rsid w:val="00984E3F"/>
    <w:rsid w:val="0099176B"/>
    <w:rsid w:val="00994C8E"/>
    <w:rsid w:val="00996014"/>
    <w:rsid w:val="009A07DA"/>
    <w:rsid w:val="009A0EDC"/>
    <w:rsid w:val="009A0F5E"/>
    <w:rsid w:val="009A2856"/>
    <w:rsid w:val="009A2AEC"/>
    <w:rsid w:val="009A3CD1"/>
    <w:rsid w:val="009B09DC"/>
    <w:rsid w:val="009C1BA9"/>
    <w:rsid w:val="009C3A9E"/>
    <w:rsid w:val="009D4027"/>
    <w:rsid w:val="009D53E6"/>
    <w:rsid w:val="009F62E9"/>
    <w:rsid w:val="00A03D7F"/>
    <w:rsid w:val="00A06FB9"/>
    <w:rsid w:val="00A078C6"/>
    <w:rsid w:val="00A34BF9"/>
    <w:rsid w:val="00A40A53"/>
    <w:rsid w:val="00A468F2"/>
    <w:rsid w:val="00A5536C"/>
    <w:rsid w:val="00A64677"/>
    <w:rsid w:val="00A654E1"/>
    <w:rsid w:val="00A677E9"/>
    <w:rsid w:val="00A70611"/>
    <w:rsid w:val="00A738C8"/>
    <w:rsid w:val="00A80A31"/>
    <w:rsid w:val="00A878C3"/>
    <w:rsid w:val="00A936BD"/>
    <w:rsid w:val="00A96571"/>
    <w:rsid w:val="00A9713F"/>
    <w:rsid w:val="00AA096E"/>
    <w:rsid w:val="00AC4B46"/>
    <w:rsid w:val="00AC65A8"/>
    <w:rsid w:val="00AD6753"/>
    <w:rsid w:val="00AD7688"/>
    <w:rsid w:val="00AF1939"/>
    <w:rsid w:val="00AF415D"/>
    <w:rsid w:val="00AF4AFF"/>
    <w:rsid w:val="00B03B90"/>
    <w:rsid w:val="00B053C3"/>
    <w:rsid w:val="00B06A3D"/>
    <w:rsid w:val="00B11C69"/>
    <w:rsid w:val="00B13915"/>
    <w:rsid w:val="00B15D12"/>
    <w:rsid w:val="00B16CDC"/>
    <w:rsid w:val="00B17AA9"/>
    <w:rsid w:val="00B308D4"/>
    <w:rsid w:val="00B363CE"/>
    <w:rsid w:val="00B370BE"/>
    <w:rsid w:val="00B40C71"/>
    <w:rsid w:val="00B41AE6"/>
    <w:rsid w:val="00B44E9C"/>
    <w:rsid w:val="00B61E8A"/>
    <w:rsid w:val="00B646A1"/>
    <w:rsid w:val="00B724B6"/>
    <w:rsid w:val="00BA0FDD"/>
    <w:rsid w:val="00BA1DCE"/>
    <w:rsid w:val="00BA3CD0"/>
    <w:rsid w:val="00BA6BAC"/>
    <w:rsid w:val="00BB263F"/>
    <w:rsid w:val="00BD4F5E"/>
    <w:rsid w:val="00BD528E"/>
    <w:rsid w:val="00BE08DB"/>
    <w:rsid w:val="00BE53F6"/>
    <w:rsid w:val="00C14DCA"/>
    <w:rsid w:val="00C316B8"/>
    <w:rsid w:val="00C35EC3"/>
    <w:rsid w:val="00C471CB"/>
    <w:rsid w:val="00C6419F"/>
    <w:rsid w:val="00C803E6"/>
    <w:rsid w:val="00C80B19"/>
    <w:rsid w:val="00C82A58"/>
    <w:rsid w:val="00C92708"/>
    <w:rsid w:val="00C9619F"/>
    <w:rsid w:val="00CA1227"/>
    <w:rsid w:val="00CA72C9"/>
    <w:rsid w:val="00CB2AF0"/>
    <w:rsid w:val="00CB353E"/>
    <w:rsid w:val="00CB4E34"/>
    <w:rsid w:val="00CC7400"/>
    <w:rsid w:val="00CF76E0"/>
    <w:rsid w:val="00D05B53"/>
    <w:rsid w:val="00D16C1F"/>
    <w:rsid w:val="00D41593"/>
    <w:rsid w:val="00D4345B"/>
    <w:rsid w:val="00D478E8"/>
    <w:rsid w:val="00D5094E"/>
    <w:rsid w:val="00D51BC5"/>
    <w:rsid w:val="00D5621A"/>
    <w:rsid w:val="00D61B79"/>
    <w:rsid w:val="00D64EAF"/>
    <w:rsid w:val="00D65279"/>
    <w:rsid w:val="00D81C2B"/>
    <w:rsid w:val="00D85B1B"/>
    <w:rsid w:val="00D9487F"/>
    <w:rsid w:val="00DA21CC"/>
    <w:rsid w:val="00DA3C4F"/>
    <w:rsid w:val="00DA7DE4"/>
    <w:rsid w:val="00DB1737"/>
    <w:rsid w:val="00DC1512"/>
    <w:rsid w:val="00DC5456"/>
    <w:rsid w:val="00DC6C28"/>
    <w:rsid w:val="00DD1E6E"/>
    <w:rsid w:val="00DD233C"/>
    <w:rsid w:val="00DE3D94"/>
    <w:rsid w:val="00DE4FA3"/>
    <w:rsid w:val="00DE687A"/>
    <w:rsid w:val="00DF0422"/>
    <w:rsid w:val="00DF6937"/>
    <w:rsid w:val="00DF6D46"/>
    <w:rsid w:val="00E06E40"/>
    <w:rsid w:val="00E3046C"/>
    <w:rsid w:val="00E31351"/>
    <w:rsid w:val="00E42F82"/>
    <w:rsid w:val="00E51199"/>
    <w:rsid w:val="00E511BF"/>
    <w:rsid w:val="00E53070"/>
    <w:rsid w:val="00E54775"/>
    <w:rsid w:val="00E60949"/>
    <w:rsid w:val="00E679E9"/>
    <w:rsid w:val="00E73626"/>
    <w:rsid w:val="00E83B90"/>
    <w:rsid w:val="00E90120"/>
    <w:rsid w:val="00EB496F"/>
    <w:rsid w:val="00EC23A6"/>
    <w:rsid w:val="00EC2899"/>
    <w:rsid w:val="00EC3302"/>
    <w:rsid w:val="00ED236B"/>
    <w:rsid w:val="00EE20F7"/>
    <w:rsid w:val="00EE3A48"/>
    <w:rsid w:val="00EE53C1"/>
    <w:rsid w:val="00EF26F1"/>
    <w:rsid w:val="00EF2847"/>
    <w:rsid w:val="00EF393A"/>
    <w:rsid w:val="00EF39AD"/>
    <w:rsid w:val="00EF7C98"/>
    <w:rsid w:val="00F01DFE"/>
    <w:rsid w:val="00F07A69"/>
    <w:rsid w:val="00F241C0"/>
    <w:rsid w:val="00F303C4"/>
    <w:rsid w:val="00F311CB"/>
    <w:rsid w:val="00F352C1"/>
    <w:rsid w:val="00F37824"/>
    <w:rsid w:val="00F47B93"/>
    <w:rsid w:val="00F51D9B"/>
    <w:rsid w:val="00F856AE"/>
    <w:rsid w:val="00F8576A"/>
    <w:rsid w:val="00FA3519"/>
    <w:rsid w:val="00FB0474"/>
    <w:rsid w:val="00FB6B77"/>
    <w:rsid w:val="00FC671A"/>
    <w:rsid w:val="00FC71D3"/>
    <w:rsid w:val="00FD3B1F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B17AA9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B17AA9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B17AA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B17AA9"/>
    <w:rPr>
      <w:sz w:val="16"/>
      <w:szCs w:val="16"/>
    </w:rPr>
  </w:style>
  <w:style w:type="paragraph" w:styleId="Textodebalo">
    <w:name w:val="Balloon Text"/>
    <w:basedOn w:val="Normal"/>
    <w:link w:val="TextodebaloChar"/>
    <w:rsid w:val="0062698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6269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B17AA9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B17AA9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B17AA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B17AA9"/>
    <w:rPr>
      <w:sz w:val="16"/>
      <w:szCs w:val="16"/>
    </w:rPr>
  </w:style>
  <w:style w:type="paragraph" w:styleId="Textodebalo">
    <w:name w:val="Balloon Text"/>
    <w:basedOn w:val="Normal"/>
    <w:link w:val="TextodebaloChar"/>
    <w:rsid w:val="0062698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6269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7FEB15-F75E-4106-B82E-6D523DC79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2</cp:revision>
  <cp:lastPrinted>2017-01-03T11:45:00Z</cp:lastPrinted>
  <dcterms:created xsi:type="dcterms:W3CDTF">2018-07-06T14:43:00Z</dcterms:created>
  <dcterms:modified xsi:type="dcterms:W3CDTF">2018-07-06T14:43:00Z</dcterms:modified>
</cp:coreProperties>
</file>